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9D" w:rsidRDefault="00AD3A9D" w:rsidP="00AD3A9D">
      <w:pPr>
        <w:spacing w:after="0" w:line="240" w:lineRule="auto"/>
        <w:ind w:left="567" w:right="-24" w:firstLine="567"/>
        <w:jc w:val="center"/>
        <w:rPr>
          <w:rFonts w:ascii="Times New Roman" w:eastAsia="Times New Roman" w:hAnsi="Times New Roman" w:cs="Times New Roman"/>
          <w:b/>
          <w:bCs/>
          <w:sz w:val="28"/>
          <w:szCs w:val="28"/>
          <w:lang w:eastAsia="ru-RU"/>
        </w:rPr>
      </w:pPr>
      <w:r w:rsidRPr="00AD3A9D">
        <w:rPr>
          <w:rFonts w:ascii="Times New Roman" w:eastAsia="Times New Roman" w:hAnsi="Times New Roman" w:cs="Times New Roman"/>
          <w:b/>
          <w:bCs/>
          <w:sz w:val="28"/>
          <w:szCs w:val="28"/>
          <w:lang w:eastAsia="ru-RU"/>
        </w:rPr>
        <w:t>КОНВЕНЦИЯ О ПРАВАХ РЕБЕНКА</w:t>
      </w:r>
    </w:p>
    <w:p w:rsidR="00AD3A9D" w:rsidRDefault="00AD3A9D" w:rsidP="00AD3A9D">
      <w:pPr>
        <w:spacing w:after="0" w:line="240" w:lineRule="auto"/>
        <w:ind w:left="567" w:right="-24" w:firstLine="567"/>
        <w:jc w:val="center"/>
        <w:rPr>
          <w:rFonts w:ascii="Times New Roman" w:eastAsia="Times New Roman" w:hAnsi="Times New Roman" w:cs="Times New Roman"/>
          <w:b/>
          <w:bCs/>
          <w:sz w:val="28"/>
          <w:szCs w:val="28"/>
          <w:lang w:eastAsia="ru-RU"/>
        </w:rPr>
      </w:pP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Конвенция вступила в силу для СССР 15 сентября 1990 г.</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Преамбула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Pr>
          <w:rFonts w:ascii="Times New Roman" w:eastAsia="Times New Roman" w:hAnsi="Times New Roman" w:cs="Times New Roman"/>
          <w:sz w:val="28"/>
          <w:szCs w:val="28"/>
          <w:lang w:eastAsia="ru-RU"/>
        </w:rPr>
        <w:t xml:space="preserve"> </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AD3A9D">
        <w:rPr>
          <w:rFonts w:ascii="Times New Roman" w:eastAsia="Times New Roman" w:hAnsi="Times New Roman" w:cs="Times New Roman"/>
          <w:sz w:val="28"/>
          <w:szCs w:val="28"/>
          <w:lang w:eastAsia="ru-RU"/>
        </w:rPr>
        <w:t>содействовать</w:t>
      </w:r>
      <w:proofErr w:type="gramEnd"/>
      <w:r w:rsidRPr="00AD3A9D">
        <w:rPr>
          <w:rFonts w:ascii="Times New Roman" w:eastAsia="Times New Roman" w:hAnsi="Times New Roman" w:cs="Times New Roman"/>
          <w:sz w:val="28"/>
          <w:szCs w:val="28"/>
          <w:lang w:eastAsia="ru-RU"/>
        </w:rPr>
        <w:t xml:space="preserve"> социальному прогрессу и улучшению условий жизни при большей свободе,</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AD3A9D">
        <w:rPr>
          <w:rFonts w:ascii="Times New Roman" w:eastAsia="Times New Roman" w:hAnsi="Times New Roman" w:cs="Times New Roman"/>
          <w:sz w:val="28"/>
          <w:szCs w:val="28"/>
          <w:lang w:eastAsia="ru-RU"/>
        </w:rPr>
        <w:t xml:space="preserve"> положение, рождение или иные обстоятельства,</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AD3A9D">
        <w:rPr>
          <w:rFonts w:ascii="Times New Roman" w:eastAsia="Times New Roman" w:hAnsi="Times New Roman" w:cs="Times New Roman"/>
          <w:sz w:val="28"/>
          <w:szCs w:val="28"/>
          <w:lang w:eastAsia="ru-RU"/>
        </w:rPr>
        <w:t>тем</w:t>
      </w:r>
      <w:proofErr w:type="gramEnd"/>
      <w:r w:rsidRPr="00AD3A9D">
        <w:rPr>
          <w:rFonts w:ascii="Times New Roman" w:eastAsia="Times New Roman" w:hAnsi="Times New Roman" w:cs="Times New Roman"/>
          <w:sz w:val="28"/>
          <w:szCs w:val="28"/>
          <w:lang w:eastAsia="ru-RU"/>
        </w:rPr>
        <w:t xml:space="preserve"> чтобы она могла полностью возложить на себя обязанности в рамках общества,</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w:t>
      </w:r>
      <w:r w:rsidRPr="00AD3A9D">
        <w:rPr>
          <w:rFonts w:ascii="Times New Roman" w:eastAsia="Times New Roman" w:hAnsi="Times New Roman" w:cs="Times New Roman"/>
          <w:sz w:val="28"/>
          <w:szCs w:val="28"/>
          <w:lang w:eastAsia="ru-RU"/>
        </w:rPr>
        <w:lastRenderedPageBreak/>
        <w:t>статьях 23 и 24), в Международном пакте об экономических, социальных и культурных</w:t>
      </w:r>
      <w:proofErr w:type="gramEnd"/>
      <w:r w:rsidRPr="00AD3A9D">
        <w:rPr>
          <w:rFonts w:ascii="Times New Roman" w:eastAsia="Times New Roman" w:hAnsi="Times New Roman" w:cs="Times New Roman"/>
          <w:sz w:val="28"/>
          <w:szCs w:val="28"/>
          <w:lang w:eastAsia="ru-RU"/>
        </w:rPr>
        <w:t xml:space="preserve"> </w:t>
      </w:r>
      <w:proofErr w:type="gramStart"/>
      <w:r w:rsidRPr="00AD3A9D">
        <w:rPr>
          <w:rFonts w:ascii="Times New Roman" w:eastAsia="Times New Roman" w:hAnsi="Times New Roman" w:cs="Times New Roman"/>
          <w:sz w:val="28"/>
          <w:szCs w:val="28"/>
          <w:lang w:eastAsia="ru-RU"/>
        </w:rPr>
        <w:t>правах</w:t>
      </w:r>
      <w:proofErr w:type="gramEnd"/>
      <w:r w:rsidRPr="00AD3A9D">
        <w:rPr>
          <w:rFonts w:ascii="Times New Roman" w:eastAsia="Times New Roman" w:hAnsi="Times New Roman" w:cs="Times New Roman"/>
          <w:sz w:val="28"/>
          <w:szCs w:val="28"/>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учитывая должным образом важность традиций и культурных ценностей каждого народа для защиты и гармоничного развития ребенка,</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D3A9D" w:rsidRPr="00AD3A9D" w:rsidRDefault="00AD3A9D" w:rsidP="00AD3A9D">
      <w:pPr>
        <w:pStyle w:val="a3"/>
        <w:numPr>
          <w:ilvl w:val="0"/>
          <w:numId w:val="1"/>
        </w:numPr>
        <w:spacing w:after="0" w:line="240" w:lineRule="auto"/>
        <w:ind w:left="709" w:right="-24"/>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согласились о нижеследующем:</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b/>
          <w:sz w:val="28"/>
          <w:szCs w:val="28"/>
          <w:lang w:eastAsia="ru-RU"/>
        </w:rPr>
      </w:pPr>
      <w:r w:rsidRPr="00AD3A9D">
        <w:rPr>
          <w:rFonts w:ascii="Times New Roman" w:eastAsia="Times New Roman" w:hAnsi="Times New Roman" w:cs="Times New Roman"/>
          <w:b/>
          <w:sz w:val="28"/>
          <w:szCs w:val="28"/>
          <w:lang w:eastAsia="ru-RU"/>
        </w:rPr>
        <w:t>Часть I</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w:t>
      </w:r>
      <w:proofErr w:type="gramStart"/>
      <w:r w:rsidRPr="00AD3A9D">
        <w:rPr>
          <w:rFonts w:ascii="Times New Roman" w:eastAsia="Times New Roman" w:hAnsi="Times New Roman" w:cs="Times New Roman"/>
          <w:sz w:val="28"/>
          <w:szCs w:val="28"/>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D3A9D" w:rsidRPr="00AD3A9D" w:rsidRDefault="00AD3A9D" w:rsidP="00CB5B2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Статья 3</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AD3A9D">
        <w:rPr>
          <w:rFonts w:ascii="Times New Roman" w:eastAsia="Times New Roman" w:hAnsi="Times New Roman" w:cs="Times New Roman"/>
          <w:sz w:val="28"/>
          <w:szCs w:val="28"/>
          <w:lang w:eastAsia="ru-RU"/>
        </w:rPr>
        <w:t>рамках</w:t>
      </w:r>
      <w:proofErr w:type="gramEnd"/>
      <w:r w:rsidRPr="00AD3A9D">
        <w:rPr>
          <w:rFonts w:ascii="Times New Roman" w:eastAsia="Times New Roman" w:hAnsi="Times New Roman" w:cs="Times New Roman"/>
          <w:sz w:val="28"/>
          <w:szCs w:val="28"/>
          <w:lang w:eastAsia="ru-RU"/>
        </w:rPr>
        <w:t xml:space="preserve"> имеющихся у них ресурсов и, в случае необходимости, в рамках международного сотрудничества.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roofErr w:type="gramStart"/>
      <w:r w:rsidRPr="00AD3A9D">
        <w:rPr>
          <w:rFonts w:ascii="Times New Roman" w:eastAsia="Times New Roman" w:hAnsi="Times New Roman" w:cs="Times New Roman"/>
          <w:sz w:val="28"/>
          <w:szCs w:val="28"/>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6</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что каждый ребенок имеет неотъемлемое право на жизнь.</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обеспечивают в максимально возможной степени выживание и здоровое развитие ребенка.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7</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D3A9D">
        <w:rPr>
          <w:rFonts w:ascii="Times New Roman" w:eastAsia="Times New Roman" w:hAnsi="Times New Roman" w:cs="Times New Roman"/>
          <w:sz w:val="28"/>
          <w:szCs w:val="28"/>
          <w:lang w:eastAsia="ru-RU"/>
        </w:rPr>
        <w:t>это</w:t>
      </w:r>
      <w:proofErr w:type="gramEnd"/>
      <w:r w:rsidRPr="00AD3A9D">
        <w:rPr>
          <w:rFonts w:ascii="Times New Roman" w:eastAsia="Times New Roman" w:hAnsi="Times New Roman" w:cs="Times New Roman"/>
          <w:sz w:val="28"/>
          <w:szCs w:val="28"/>
          <w:lang w:eastAsia="ru-RU"/>
        </w:rPr>
        <w:t xml:space="preserve"> возможно, право знать своих родителей и право на их заботу.</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8</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9</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4. </w:t>
      </w:r>
      <w:proofErr w:type="gramStart"/>
      <w:r w:rsidRPr="00AD3A9D">
        <w:rPr>
          <w:rFonts w:ascii="Times New Roman" w:eastAsia="Times New Roman" w:hAnsi="Times New Roman" w:cs="Times New Roman"/>
          <w:sz w:val="28"/>
          <w:szCs w:val="28"/>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AD3A9D">
        <w:rPr>
          <w:rFonts w:ascii="Times New Roman" w:eastAsia="Times New Roman" w:hAnsi="Times New Roman" w:cs="Times New Roman"/>
          <w:sz w:val="28"/>
          <w:szCs w:val="28"/>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CB5B2D" w:rsidRDefault="00CB5B2D" w:rsidP="00AD3A9D">
      <w:pPr>
        <w:spacing w:after="0" w:line="240" w:lineRule="auto"/>
        <w:ind w:left="567" w:right="-24" w:firstLine="567"/>
        <w:jc w:val="center"/>
        <w:rPr>
          <w:rFonts w:ascii="Times New Roman" w:eastAsia="Times New Roman" w:hAnsi="Times New Roman" w:cs="Times New Roman"/>
          <w:sz w:val="28"/>
          <w:szCs w:val="28"/>
          <w:lang w:eastAsia="ru-RU"/>
        </w:rPr>
      </w:pP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Статья 10</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D3A9D">
        <w:rPr>
          <w:rFonts w:ascii="Times New Roman" w:eastAsia="Times New Roman" w:hAnsi="Times New Roman" w:cs="Times New Roman"/>
          <w:sz w:val="28"/>
          <w:szCs w:val="28"/>
          <w:lang w:eastAsia="ru-RU"/>
        </w:rPr>
        <w:t>ordre</w:t>
      </w:r>
      <w:proofErr w:type="spellEnd"/>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public</w:t>
      </w:r>
      <w:proofErr w:type="spellEnd"/>
      <w:r w:rsidRPr="00AD3A9D">
        <w:rPr>
          <w:rFonts w:ascii="Times New Roman" w:eastAsia="Times New Roman" w:hAnsi="Times New Roman" w:cs="Times New Roman"/>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11</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принимают меры для борьбы с незаконным перемещением и невозвращением детей из-за границы.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12</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С этой целью ребенку, в частности, </w:t>
      </w:r>
      <w:proofErr w:type="gramStart"/>
      <w:r w:rsidRPr="00AD3A9D">
        <w:rPr>
          <w:rFonts w:ascii="Times New Roman" w:eastAsia="Times New Roman" w:hAnsi="Times New Roman" w:cs="Times New Roman"/>
          <w:sz w:val="28"/>
          <w:szCs w:val="28"/>
          <w:lang w:eastAsia="ru-RU"/>
        </w:rPr>
        <w:t>представляется возможность</w:t>
      </w:r>
      <w:proofErr w:type="gramEnd"/>
      <w:r w:rsidRPr="00AD3A9D">
        <w:rPr>
          <w:rFonts w:ascii="Times New Roman" w:eastAsia="Times New Roman" w:hAnsi="Times New Roman" w:cs="Times New Roman"/>
          <w:sz w:val="28"/>
          <w:szCs w:val="28"/>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13</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w:t>
      </w:r>
      <w:r w:rsidRPr="00AD3A9D">
        <w:rPr>
          <w:rFonts w:ascii="Times New Roman" w:eastAsia="Times New Roman" w:hAnsi="Times New Roman" w:cs="Times New Roman"/>
          <w:sz w:val="28"/>
          <w:szCs w:val="28"/>
          <w:lang w:eastAsia="ru-RU"/>
        </w:rPr>
        <w:lastRenderedPageBreak/>
        <w:t>форме произведений искусства или с помощью других средств по выбору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для уважения прав и репутации других лиц; или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для охраны государственной безопасности, или общественного порядка (</w:t>
      </w:r>
      <w:proofErr w:type="spellStart"/>
      <w:r w:rsidRPr="00AD3A9D">
        <w:rPr>
          <w:rFonts w:ascii="Times New Roman" w:eastAsia="Times New Roman" w:hAnsi="Times New Roman" w:cs="Times New Roman"/>
          <w:sz w:val="28"/>
          <w:szCs w:val="28"/>
          <w:lang w:eastAsia="ru-RU"/>
        </w:rPr>
        <w:t>ordre</w:t>
      </w:r>
      <w:proofErr w:type="spellEnd"/>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public</w:t>
      </w:r>
      <w:proofErr w:type="spellEnd"/>
      <w:r w:rsidRPr="00AD3A9D">
        <w:rPr>
          <w:rFonts w:ascii="Times New Roman" w:eastAsia="Times New Roman" w:hAnsi="Times New Roman" w:cs="Times New Roman"/>
          <w:sz w:val="28"/>
          <w:szCs w:val="28"/>
          <w:lang w:eastAsia="ru-RU"/>
        </w:rPr>
        <w:t>), или здоровья, или нравственности населения.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14</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Государства - участники </w:t>
      </w:r>
      <w:proofErr w:type="gramStart"/>
      <w:r w:rsidRPr="00AD3A9D">
        <w:rPr>
          <w:rFonts w:ascii="Times New Roman" w:eastAsia="Times New Roman" w:hAnsi="Times New Roman" w:cs="Times New Roman"/>
          <w:sz w:val="28"/>
          <w:szCs w:val="28"/>
          <w:lang w:eastAsia="ru-RU"/>
        </w:rPr>
        <w:t>уважают</w:t>
      </w:r>
      <w:proofErr w:type="gramEnd"/>
      <w:r w:rsidRPr="00AD3A9D">
        <w:rPr>
          <w:rFonts w:ascii="Times New Roman" w:eastAsia="Times New Roman" w:hAnsi="Times New Roman" w:cs="Times New Roman"/>
          <w:sz w:val="28"/>
          <w:szCs w:val="28"/>
          <w:lang w:eastAsia="ru-RU"/>
        </w:rPr>
        <w:t xml:space="preserve"> право ребенка на свободу мысли, совести и религии.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15</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право ребенка на свободу ассоциации и свободу мирных собраний.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D3A9D">
        <w:rPr>
          <w:rFonts w:ascii="Times New Roman" w:eastAsia="Times New Roman" w:hAnsi="Times New Roman" w:cs="Times New Roman"/>
          <w:sz w:val="28"/>
          <w:szCs w:val="28"/>
          <w:lang w:eastAsia="ru-RU"/>
        </w:rPr>
        <w:t>демократическом обществе</w:t>
      </w:r>
      <w:proofErr w:type="gramEnd"/>
      <w:r w:rsidRPr="00AD3A9D">
        <w:rPr>
          <w:rFonts w:ascii="Times New Roman" w:eastAsia="Times New Roman" w:hAnsi="Times New Roman" w:cs="Times New Roman"/>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AD3A9D">
        <w:rPr>
          <w:rFonts w:ascii="Times New Roman" w:eastAsia="Times New Roman" w:hAnsi="Times New Roman" w:cs="Times New Roman"/>
          <w:sz w:val="28"/>
          <w:szCs w:val="28"/>
          <w:lang w:eastAsia="ru-RU"/>
        </w:rPr>
        <w:t>ordre</w:t>
      </w:r>
      <w:proofErr w:type="spellEnd"/>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public</w:t>
      </w:r>
      <w:proofErr w:type="spellEnd"/>
      <w:r w:rsidRPr="00AD3A9D">
        <w:rPr>
          <w:rFonts w:ascii="Times New Roman" w:eastAsia="Times New Roman" w:hAnsi="Times New Roman" w:cs="Times New Roman"/>
          <w:sz w:val="28"/>
          <w:szCs w:val="28"/>
          <w:lang w:eastAsia="ru-RU"/>
        </w:rPr>
        <w:t>), охраны здоровья или нравственности населения или защиты прав и свобод других лиц.</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16</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Ребенок имеет право на защиту закона от такого вмешательства или посягательства.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17</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D3A9D">
        <w:rPr>
          <w:rFonts w:ascii="Times New Roman" w:eastAsia="Times New Roman" w:hAnsi="Times New Roman" w:cs="Times New Roman"/>
          <w:sz w:val="28"/>
          <w:szCs w:val="28"/>
          <w:lang w:eastAsia="ru-RU"/>
        </w:rPr>
        <w:t>к</w:t>
      </w:r>
      <w:proofErr w:type="gramEnd"/>
      <w:r w:rsidRPr="00AD3A9D">
        <w:rPr>
          <w:rFonts w:ascii="Times New Roman" w:eastAsia="Times New Roman" w:hAnsi="Times New Roman" w:cs="Times New Roman"/>
          <w:sz w:val="28"/>
          <w:szCs w:val="28"/>
          <w:lang w:eastAsia="ru-RU"/>
        </w:rPr>
        <w:t xml:space="preserve"> </w:t>
      </w:r>
      <w:proofErr w:type="gramStart"/>
      <w:r w:rsidRPr="00AD3A9D">
        <w:rPr>
          <w:rFonts w:ascii="Times New Roman" w:eastAsia="Times New Roman" w:hAnsi="Times New Roman" w:cs="Times New Roman"/>
          <w:sz w:val="28"/>
          <w:szCs w:val="28"/>
          <w:lang w:eastAsia="ru-RU"/>
        </w:rPr>
        <w:t>таким</w:t>
      </w:r>
      <w:proofErr w:type="gramEnd"/>
      <w:r w:rsidRPr="00AD3A9D">
        <w:rPr>
          <w:rFonts w:ascii="Times New Roman" w:eastAsia="Times New Roman" w:hAnsi="Times New Roman" w:cs="Times New Roman"/>
          <w:sz w:val="28"/>
          <w:szCs w:val="28"/>
          <w:lang w:eastAsia="ru-RU"/>
        </w:rPr>
        <w:t xml:space="preserve"> информации и материалам, которые направлены на </w:t>
      </w:r>
      <w:r w:rsidRPr="00AD3A9D">
        <w:rPr>
          <w:rFonts w:ascii="Times New Roman" w:eastAsia="Times New Roman" w:hAnsi="Times New Roman" w:cs="Times New Roman"/>
          <w:sz w:val="28"/>
          <w:szCs w:val="28"/>
          <w:lang w:eastAsia="ru-RU"/>
        </w:rPr>
        <w:lastRenderedPageBreak/>
        <w:t>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поощряют выпуск и распространение детской литературы;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d) поощряют средства массовой информации к </w:t>
      </w:r>
      <w:proofErr w:type="spellStart"/>
      <w:r w:rsidRPr="00AD3A9D">
        <w:rPr>
          <w:rFonts w:ascii="Times New Roman" w:eastAsia="Times New Roman" w:hAnsi="Times New Roman" w:cs="Times New Roman"/>
          <w:sz w:val="28"/>
          <w:szCs w:val="28"/>
          <w:lang w:eastAsia="ru-RU"/>
        </w:rPr>
        <w:t>уделению</w:t>
      </w:r>
      <w:proofErr w:type="spellEnd"/>
      <w:r w:rsidRPr="00AD3A9D">
        <w:rPr>
          <w:rFonts w:ascii="Times New Roman" w:eastAsia="Times New Roman" w:hAnsi="Times New Roman" w:cs="Times New Roman"/>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18</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Государства - участники </w:t>
      </w:r>
      <w:proofErr w:type="gramStart"/>
      <w:r w:rsidRPr="00AD3A9D">
        <w:rPr>
          <w:rFonts w:ascii="Times New Roman" w:eastAsia="Times New Roman" w:hAnsi="Times New Roman" w:cs="Times New Roman"/>
          <w:sz w:val="28"/>
          <w:szCs w:val="28"/>
          <w:lang w:eastAsia="ru-RU"/>
        </w:rPr>
        <w:t>предпринимают все возможные усилия</w:t>
      </w:r>
      <w:proofErr w:type="gramEnd"/>
      <w:r w:rsidRPr="00AD3A9D">
        <w:rPr>
          <w:rFonts w:ascii="Times New Roman" w:eastAsia="Times New Roman" w:hAnsi="Times New Roman" w:cs="Times New Roman"/>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19</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w:t>
      </w:r>
      <w:proofErr w:type="gramStart"/>
      <w:r w:rsidRPr="00AD3A9D">
        <w:rPr>
          <w:rFonts w:ascii="Times New Roman" w:eastAsia="Times New Roman" w:hAnsi="Times New Roman" w:cs="Times New Roman"/>
          <w:sz w:val="28"/>
          <w:szCs w:val="28"/>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w:t>
      </w:r>
      <w:r w:rsidRPr="00AD3A9D">
        <w:rPr>
          <w:rFonts w:ascii="Times New Roman" w:eastAsia="Times New Roman" w:hAnsi="Times New Roman" w:cs="Times New Roman"/>
          <w:sz w:val="28"/>
          <w:szCs w:val="28"/>
          <w:lang w:eastAsia="ru-RU"/>
        </w:rPr>
        <w:lastRenderedPageBreak/>
        <w:t>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D3A9D">
        <w:rPr>
          <w:rFonts w:ascii="Times New Roman" w:eastAsia="Times New Roman" w:hAnsi="Times New Roman" w:cs="Times New Roman"/>
          <w:sz w:val="28"/>
          <w:szCs w:val="28"/>
          <w:lang w:eastAsia="ru-RU"/>
        </w:rPr>
        <w:t xml:space="preserve"> судебной процедуры.</w:t>
      </w:r>
    </w:p>
    <w:p w:rsid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20</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в соответствии со своими национальными законами обеспечивают замену ухода за таким ребенком.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Такой уход может включать, в частности, передачу на воспитание, "</w:t>
      </w:r>
      <w:proofErr w:type="spellStart"/>
      <w:r w:rsidRPr="00AD3A9D">
        <w:rPr>
          <w:rFonts w:ascii="Times New Roman" w:eastAsia="Times New Roman" w:hAnsi="Times New Roman" w:cs="Times New Roman"/>
          <w:sz w:val="28"/>
          <w:szCs w:val="28"/>
          <w:lang w:eastAsia="ru-RU"/>
        </w:rPr>
        <w:t>кафала</w:t>
      </w:r>
      <w:proofErr w:type="spellEnd"/>
      <w:r w:rsidRPr="00AD3A9D">
        <w:rPr>
          <w:rFonts w:ascii="Times New Roman" w:eastAsia="Times New Roman" w:hAnsi="Times New Roman" w:cs="Times New Roman"/>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21</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w:t>
      </w:r>
      <w:r w:rsidRPr="00AD3A9D">
        <w:rPr>
          <w:rFonts w:ascii="Times New Roman" w:eastAsia="Times New Roman" w:hAnsi="Times New Roman" w:cs="Times New Roman"/>
          <w:sz w:val="28"/>
          <w:szCs w:val="28"/>
          <w:lang w:eastAsia="ru-RU"/>
        </w:rPr>
        <w:lastRenderedPageBreak/>
        <w:t>ребенка в другой стране осуществлялось компетентными властями или органами.</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22</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Государства - участники принимают необходимые меры, с </w:t>
      </w:r>
      <w:proofErr w:type="gramStart"/>
      <w:r w:rsidRPr="00AD3A9D">
        <w:rPr>
          <w:rFonts w:ascii="Times New Roman" w:eastAsia="Times New Roman" w:hAnsi="Times New Roman" w:cs="Times New Roman"/>
          <w:sz w:val="28"/>
          <w:szCs w:val="28"/>
          <w:lang w:eastAsia="ru-RU"/>
        </w:rPr>
        <w:t>тем</w:t>
      </w:r>
      <w:proofErr w:type="gramEnd"/>
      <w:r w:rsidRPr="00AD3A9D">
        <w:rPr>
          <w:rFonts w:ascii="Times New Roman" w:eastAsia="Times New Roman" w:hAnsi="Times New Roman" w:cs="Times New Roman"/>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w:t>
      </w:r>
      <w:proofErr w:type="gramStart"/>
      <w:r w:rsidRPr="00AD3A9D">
        <w:rPr>
          <w:rFonts w:ascii="Times New Roman" w:eastAsia="Times New Roman" w:hAnsi="Times New Roman" w:cs="Times New Roman"/>
          <w:sz w:val="28"/>
          <w:szCs w:val="28"/>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AD3A9D">
        <w:rPr>
          <w:rFonts w:ascii="Times New Roman" w:eastAsia="Times New Roman" w:hAnsi="Times New Roman" w:cs="Times New Roman"/>
          <w:sz w:val="28"/>
          <w:szCs w:val="28"/>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23</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3. </w:t>
      </w:r>
      <w:proofErr w:type="gramStart"/>
      <w:r w:rsidRPr="00AD3A9D">
        <w:rPr>
          <w:rFonts w:ascii="Times New Roman" w:eastAsia="Times New Roman" w:hAnsi="Times New Roman" w:cs="Times New Roman"/>
          <w:sz w:val="28"/>
          <w:szCs w:val="28"/>
          <w:lang w:eastAsia="ru-RU"/>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w:t>
      </w:r>
      <w:r w:rsidRPr="00AD3A9D">
        <w:rPr>
          <w:rFonts w:ascii="Times New Roman" w:eastAsia="Times New Roman" w:hAnsi="Times New Roman" w:cs="Times New Roman"/>
          <w:sz w:val="28"/>
          <w:szCs w:val="28"/>
          <w:lang w:eastAsia="ru-RU"/>
        </w:rPr>
        <w:lastRenderedPageBreak/>
        <w:t>средствам отдыха таким образом</w:t>
      </w:r>
      <w:proofErr w:type="gramEnd"/>
      <w:r w:rsidRPr="00AD3A9D">
        <w:rPr>
          <w:rFonts w:ascii="Times New Roman" w:eastAsia="Times New Roman" w:hAnsi="Times New Roman" w:cs="Times New Roman"/>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4. </w:t>
      </w:r>
      <w:proofErr w:type="gramStart"/>
      <w:r w:rsidRPr="00AD3A9D">
        <w:rPr>
          <w:rFonts w:ascii="Times New Roman" w:eastAsia="Times New Roman" w:hAnsi="Times New Roman" w:cs="Times New Roman"/>
          <w:sz w:val="28"/>
          <w:szCs w:val="28"/>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AD3A9D">
        <w:rPr>
          <w:rFonts w:ascii="Times New Roman" w:eastAsia="Times New Roman" w:hAnsi="Times New Roman" w:cs="Times New Roman"/>
          <w:sz w:val="28"/>
          <w:szCs w:val="28"/>
          <w:lang w:eastAsia="ru-RU"/>
        </w:rPr>
        <w:t xml:space="preserve"> В этой связи особое внимание должно уделяться потребностям развивающихся стран.</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24</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AD3A9D">
        <w:rPr>
          <w:rFonts w:ascii="Times New Roman" w:eastAsia="Times New Roman" w:hAnsi="Times New Roman" w:cs="Times New Roman"/>
          <w:sz w:val="28"/>
          <w:szCs w:val="28"/>
          <w:lang w:eastAsia="ru-RU"/>
        </w:rPr>
        <w:t>для</w:t>
      </w:r>
      <w:proofErr w:type="gramEnd"/>
      <w:r w:rsidRPr="00AD3A9D">
        <w:rPr>
          <w:rFonts w:ascii="Times New Roman" w:eastAsia="Times New Roman" w:hAnsi="Times New Roman" w:cs="Times New Roman"/>
          <w:sz w:val="28"/>
          <w:szCs w:val="28"/>
          <w:lang w:eastAsia="ru-RU"/>
        </w:rPr>
        <w:t>:</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снижения уровней смертности младенцев и детской смертности;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b) обеспечения предоставления необходимой медицинской помощи и охраны здоровья всех детей с </w:t>
      </w:r>
      <w:proofErr w:type="spellStart"/>
      <w:r w:rsidRPr="00AD3A9D">
        <w:rPr>
          <w:rFonts w:ascii="Times New Roman" w:eastAsia="Times New Roman" w:hAnsi="Times New Roman" w:cs="Times New Roman"/>
          <w:sz w:val="28"/>
          <w:szCs w:val="28"/>
          <w:lang w:eastAsia="ru-RU"/>
        </w:rPr>
        <w:t>уделением</w:t>
      </w:r>
      <w:proofErr w:type="spellEnd"/>
      <w:r w:rsidRPr="00AD3A9D">
        <w:rPr>
          <w:rFonts w:ascii="Times New Roman" w:eastAsia="Times New Roman" w:hAnsi="Times New Roman" w:cs="Times New Roman"/>
          <w:sz w:val="28"/>
          <w:szCs w:val="28"/>
          <w:lang w:eastAsia="ru-RU"/>
        </w:rPr>
        <w:t xml:space="preserve"> первоочередного внимания развитию первичной медико-санитарной помощи;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d) предоставления матерям надлежащих услуг по охране здоровья в дородовой и послеродовой периоды;</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f) развития просветительной работы и услуг в области профилактической медицинской помощи и планирования размера семьи.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4. Государства - участники обязуются поощрять международное сотрудничество и развивать его с целью постепенного достижения полного </w:t>
      </w:r>
      <w:r w:rsidRPr="00AD3A9D">
        <w:rPr>
          <w:rFonts w:ascii="Times New Roman" w:eastAsia="Times New Roman" w:hAnsi="Times New Roman" w:cs="Times New Roman"/>
          <w:sz w:val="28"/>
          <w:szCs w:val="28"/>
          <w:lang w:eastAsia="ru-RU"/>
        </w:rPr>
        <w:lastRenderedPageBreak/>
        <w:t>осуществления права, признаваемого в настоящей статье. В этой связи особое внимания должно уделяться потребностям развивающихся стран.</w:t>
      </w:r>
    </w:p>
    <w:p w:rsid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25</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26</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27</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Родител</w:t>
      </w:r>
      <w:proofErr w:type="gramStart"/>
      <w:r w:rsidRPr="00AD3A9D">
        <w:rPr>
          <w:rFonts w:ascii="Times New Roman" w:eastAsia="Times New Roman" w:hAnsi="Times New Roman" w:cs="Times New Roman"/>
          <w:sz w:val="28"/>
          <w:szCs w:val="28"/>
          <w:lang w:eastAsia="ru-RU"/>
        </w:rPr>
        <w:t>ь(</w:t>
      </w:r>
      <w:proofErr w:type="gramEnd"/>
      <w:r w:rsidRPr="00AD3A9D">
        <w:rPr>
          <w:rFonts w:ascii="Times New Roman" w:eastAsia="Times New Roman" w:hAnsi="Times New Roman" w:cs="Times New Roman"/>
          <w:sz w:val="28"/>
          <w:szCs w:val="2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CB5B2D" w:rsidRDefault="00CB5B2D" w:rsidP="00AD3A9D">
      <w:pPr>
        <w:spacing w:after="0" w:line="240" w:lineRule="auto"/>
        <w:ind w:left="567" w:right="-24" w:firstLine="567"/>
        <w:jc w:val="center"/>
        <w:rPr>
          <w:rFonts w:ascii="Times New Roman" w:eastAsia="Times New Roman" w:hAnsi="Times New Roman" w:cs="Times New Roman"/>
          <w:sz w:val="28"/>
          <w:szCs w:val="28"/>
          <w:lang w:eastAsia="ru-RU"/>
        </w:rPr>
      </w:pP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Статья 28</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вводят бесплатное и обязательное начальное образование;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обеспечивают доступность высшего образования для всех на основе способностей каждого с помощью всех необходимых средств;</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d) обеспечивают доступность информации и материалов в области образования и профессиональной подготовки для всех детей;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e) принимают меры по содействию регулярному посещению школ и снижению числа учащихся, покинувших школу.</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29</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Государства - участники соглашаются в том, что образование ребенка должно быть направлено </w:t>
      </w:r>
      <w:proofErr w:type="gramStart"/>
      <w:r w:rsidRPr="00AD3A9D">
        <w:rPr>
          <w:rFonts w:ascii="Times New Roman" w:eastAsia="Times New Roman" w:hAnsi="Times New Roman" w:cs="Times New Roman"/>
          <w:sz w:val="28"/>
          <w:szCs w:val="28"/>
          <w:lang w:eastAsia="ru-RU"/>
        </w:rPr>
        <w:t>на</w:t>
      </w:r>
      <w:proofErr w:type="gramEnd"/>
      <w:r w:rsidRPr="00AD3A9D">
        <w:rPr>
          <w:rFonts w:ascii="Times New Roman" w:eastAsia="Times New Roman" w:hAnsi="Times New Roman" w:cs="Times New Roman"/>
          <w:sz w:val="28"/>
          <w:szCs w:val="28"/>
          <w:lang w:eastAsia="ru-RU"/>
        </w:rPr>
        <w:t>:</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развитие личности, талантов и умственных и физических способностей ребенка в их самом полном объеме;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D3A9D">
        <w:rPr>
          <w:rFonts w:ascii="Times New Roman" w:eastAsia="Times New Roman" w:hAnsi="Times New Roman" w:cs="Times New Roman"/>
          <w:sz w:val="28"/>
          <w:szCs w:val="28"/>
          <w:lang w:eastAsia="ru-RU"/>
        </w:rPr>
        <w:t>от</w:t>
      </w:r>
      <w:proofErr w:type="gramEnd"/>
      <w:r w:rsidRPr="00AD3A9D">
        <w:rPr>
          <w:rFonts w:ascii="Times New Roman" w:eastAsia="Times New Roman" w:hAnsi="Times New Roman" w:cs="Times New Roman"/>
          <w:sz w:val="28"/>
          <w:szCs w:val="28"/>
          <w:lang w:eastAsia="ru-RU"/>
        </w:rPr>
        <w:t xml:space="preserve"> </w:t>
      </w:r>
      <w:proofErr w:type="gramStart"/>
      <w:r w:rsidRPr="00AD3A9D">
        <w:rPr>
          <w:rFonts w:ascii="Times New Roman" w:eastAsia="Times New Roman" w:hAnsi="Times New Roman" w:cs="Times New Roman"/>
          <w:sz w:val="28"/>
          <w:szCs w:val="28"/>
          <w:lang w:eastAsia="ru-RU"/>
        </w:rPr>
        <w:t>его</w:t>
      </w:r>
      <w:proofErr w:type="gramEnd"/>
      <w:r w:rsidRPr="00AD3A9D">
        <w:rPr>
          <w:rFonts w:ascii="Times New Roman" w:eastAsia="Times New Roman" w:hAnsi="Times New Roman" w:cs="Times New Roman"/>
          <w:sz w:val="28"/>
          <w:szCs w:val="28"/>
          <w:lang w:eastAsia="ru-RU"/>
        </w:rPr>
        <w:t xml:space="preserve"> собственной;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e) воспитание уважения к окружающей природе.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w:t>
      </w:r>
      <w:proofErr w:type="gramStart"/>
      <w:r w:rsidRPr="00AD3A9D">
        <w:rPr>
          <w:rFonts w:ascii="Times New Roman" w:eastAsia="Times New Roman" w:hAnsi="Times New Roman" w:cs="Times New Roman"/>
          <w:sz w:val="28"/>
          <w:szCs w:val="28"/>
          <w:lang w:eastAsia="ru-RU"/>
        </w:rPr>
        <w:t xml:space="preserve">Никакая часть настоящей статьи или статьи 28 не толкуется как ограничивающая свободу отдельных лиц и органов создавать учебные </w:t>
      </w:r>
      <w:r w:rsidRPr="00AD3A9D">
        <w:rPr>
          <w:rFonts w:ascii="Times New Roman" w:eastAsia="Times New Roman" w:hAnsi="Times New Roman" w:cs="Times New Roman"/>
          <w:sz w:val="28"/>
          <w:szCs w:val="28"/>
          <w:lang w:eastAsia="ru-RU"/>
        </w:rPr>
        <w:lastRenderedPageBreak/>
        <w:t>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30</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roofErr w:type="gramStart"/>
      <w:r w:rsidRPr="00AD3A9D">
        <w:rPr>
          <w:rFonts w:ascii="Times New Roman" w:eastAsia="Times New Roman" w:hAnsi="Times New Roman" w:cs="Times New Roman"/>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31</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32</w:t>
      </w:r>
    </w:p>
    <w:p w:rsidR="00AD3A9D" w:rsidRPr="00AD3A9D" w:rsidRDefault="00AD3A9D" w:rsidP="00AD3A9D">
      <w:pPr>
        <w:tabs>
          <w:tab w:val="center" w:pos="5540"/>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AD3A9D">
        <w:rPr>
          <w:rFonts w:ascii="Times New Roman" w:eastAsia="Times New Roman" w:hAnsi="Times New Roman" w:cs="Times New Roman"/>
          <w:sz w:val="28"/>
          <w:szCs w:val="28"/>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AD3A9D">
        <w:rPr>
          <w:rFonts w:ascii="Times New Roman" w:eastAsia="Times New Roman" w:hAnsi="Times New Roman" w:cs="Times New Roman"/>
          <w:sz w:val="28"/>
          <w:szCs w:val="28"/>
          <w:lang w:eastAsia="ru-RU"/>
        </w:rPr>
        <w:t>тем</w:t>
      </w:r>
      <w:proofErr w:type="gramEnd"/>
      <w:r w:rsidRPr="00AD3A9D">
        <w:rPr>
          <w:rFonts w:ascii="Times New Roman" w:eastAsia="Times New Roman" w:hAnsi="Times New Roman" w:cs="Times New Roman"/>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устанавливают минимальный возраст или минимальные возрасты для приема на работу;</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определяют необходимые требования о продолжительности рабочего дня и условиях труда;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33</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 xml:space="preserve"> 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D3A9D">
        <w:rPr>
          <w:rFonts w:ascii="Times New Roman" w:eastAsia="Times New Roman" w:hAnsi="Times New Roman" w:cs="Times New Roman"/>
          <w:sz w:val="28"/>
          <w:szCs w:val="28"/>
          <w:lang w:eastAsia="ru-RU"/>
        </w:rPr>
        <w:t>тем</w:t>
      </w:r>
      <w:proofErr w:type="gramEnd"/>
      <w:r w:rsidRPr="00AD3A9D">
        <w:rPr>
          <w:rFonts w:ascii="Times New Roman" w:eastAsia="Times New Roman" w:hAnsi="Times New Roman" w:cs="Times New Roman"/>
          <w:sz w:val="28"/>
          <w:szCs w:val="2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34</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склонения или принуждения ребенка к любой незаконной сексуальной деятельности;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использования в целях эксплуатации детей в проституции или в другой незаконной сексуальной практике;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использования в целях эксплуатации детей в порнографии и порнографических материалах.</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35</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36</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защищают ребенка от всех других форм эксплуатации, наносящих ущерб любому аспекту благосостояния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37</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Государства - участники обеспечивают, чтобы: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w:t>
      </w:r>
      <w:r w:rsidRPr="00AD3A9D">
        <w:rPr>
          <w:rFonts w:ascii="Times New Roman" w:eastAsia="Times New Roman" w:hAnsi="Times New Roman" w:cs="Times New Roman"/>
          <w:sz w:val="28"/>
          <w:szCs w:val="28"/>
          <w:lang w:eastAsia="ru-RU"/>
        </w:rPr>
        <w:lastRenderedPageBreak/>
        <w:t>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38</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AD3A9D">
        <w:rPr>
          <w:rFonts w:ascii="Times New Roman" w:eastAsia="Times New Roman" w:hAnsi="Times New Roman" w:cs="Times New Roman"/>
          <w:sz w:val="28"/>
          <w:szCs w:val="28"/>
          <w:lang w:eastAsia="ru-RU"/>
        </w:rPr>
        <w:t>более старшего</w:t>
      </w:r>
      <w:proofErr w:type="gramEnd"/>
      <w:r w:rsidRPr="00AD3A9D">
        <w:rPr>
          <w:rFonts w:ascii="Times New Roman" w:eastAsia="Times New Roman" w:hAnsi="Times New Roman" w:cs="Times New Roman"/>
          <w:sz w:val="28"/>
          <w:szCs w:val="28"/>
          <w:lang w:eastAsia="ru-RU"/>
        </w:rPr>
        <w:t xml:space="preserve"> возраста.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39</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D3A9D">
        <w:rPr>
          <w:rFonts w:ascii="Times New Roman" w:eastAsia="Times New Roman" w:hAnsi="Times New Roman" w:cs="Times New Roman"/>
          <w:sz w:val="28"/>
          <w:szCs w:val="28"/>
          <w:lang w:eastAsia="ru-RU"/>
        </w:rPr>
        <w:t>реинтеграции</w:t>
      </w:r>
      <w:proofErr w:type="spellEnd"/>
      <w:r w:rsidRPr="00AD3A9D">
        <w:rPr>
          <w:rFonts w:ascii="Times New Roman" w:eastAsia="Times New Roman" w:hAnsi="Times New Roman" w:cs="Times New Roman"/>
          <w:sz w:val="28"/>
          <w:szCs w:val="28"/>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D3A9D">
        <w:rPr>
          <w:rFonts w:ascii="Times New Roman" w:eastAsia="Times New Roman" w:hAnsi="Times New Roman" w:cs="Times New Roman"/>
          <w:sz w:val="28"/>
          <w:szCs w:val="28"/>
          <w:lang w:eastAsia="ru-RU"/>
        </w:rPr>
        <w:t>реинтеграция</w:t>
      </w:r>
      <w:proofErr w:type="spellEnd"/>
      <w:r w:rsidRPr="00AD3A9D">
        <w:rPr>
          <w:rFonts w:ascii="Times New Roman" w:eastAsia="Times New Roman" w:hAnsi="Times New Roman" w:cs="Times New Roman"/>
          <w:sz w:val="28"/>
          <w:szCs w:val="28"/>
          <w:lang w:eastAsia="ru-RU"/>
        </w:rPr>
        <w:t xml:space="preserve"> должны осуществляться в условиях, обеспечивающих здоровье, самоуважение и достоинство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40</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w:t>
      </w:r>
      <w:proofErr w:type="gramStart"/>
      <w:r w:rsidRPr="00AD3A9D">
        <w:rPr>
          <w:rFonts w:ascii="Times New Roman" w:eastAsia="Times New Roman" w:hAnsi="Times New Roman" w:cs="Times New Roman"/>
          <w:sz w:val="28"/>
          <w:szCs w:val="28"/>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w:t>
      </w:r>
      <w:r w:rsidRPr="00AD3A9D">
        <w:rPr>
          <w:rFonts w:ascii="Times New Roman" w:eastAsia="Times New Roman" w:hAnsi="Times New Roman" w:cs="Times New Roman"/>
          <w:sz w:val="28"/>
          <w:szCs w:val="28"/>
          <w:lang w:eastAsia="ru-RU"/>
        </w:rPr>
        <w:lastRenderedPageBreak/>
        <w:t xml:space="preserve">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D3A9D">
        <w:rPr>
          <w:rFonts w:ascii="Times New Roman" w:eastAsia="Times New Roman" w:hAnsi="Times New Roman" w:cs="Times New Roman"/>
          <w:sz w:val="28"/>
          <w:szCs w:val="28"/>
          <w:lang w:eastAsia="ru-RU"/>
        </w:rPr>
        <w:t>реинтеграции</w:t>
      </w:r>
      <w:proofErr w:type="spellEnd"/>
      <w:r w:rsidRPr="00AD3A9D">
        <w:rPr>
          <w:rFonts w:ascii="Times New Roman" w:eastAsia="Times New Roman" w:hAnsi="Times New Roman" w:cs="Times New Roman"/>
          <w:sz w:val="28"/>
          <w:szCs w:val="28"/>
          <w:lang w:eastAsia="ru-RU"/>
        </w:rPr>
        <w:t xml:space="preserve"> и выполнению им полезной роли в обществе</w:t>
      </w:r>
      <w:proofErr w:type="gramEnd"/>
      <w:r w:rsidRPr="00AD3A9D">
        <w:rPr>
          <w:rFonts w:ascii="Times New Roman" w:eastAsia="Times New Roman" w:hAnsi="Times New Roman" w:cs="Times New Roman"/>
          <w:sz w:val="28"/>
          <w:szCs w:val="28"/>
          <w:lang w:eastAsia="ru-RU"/>
        </w:rPr>
        <w:t>.</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AD3A9D">
        <w:rPr>
          <w:rFonts w:ascii="Times New Roman" w:eastAsia="Times New Roman" w:hAnsi="Times New Roman" w:cs="Times New Roman"/>
          <w:sz w:val="28"/>
          <w:szCs w:val="28"/>
          <w:lang w:eastAsia="ru-RU"/>
        </w:rPr>
        <w:t>имел</w:t>
      </w:r>
      <w:proofErr w:type="gramEnd"/>
      <w:r w:rsidRPr="00AD3A9D">
        <w:rPr>
          <w:rFonts w:ascii="Times New Roman" w:eastAsia="Times New Roman" w:hAnsi="Times New Roman" w:cs="Times New Roman"/>
          <w:sz w:val="28"/>
          <w:szCs w:val="28"/>
          <w:lang w:eastAsia="ru-RU"/>
        </w:rPr>
        <w:t xml:space="preserve"> по меньшей мере следующие гарантии: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i   презумпция невиновности, пока его вина  не  будет доказана</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согласно закону;</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ii</w:t>
      </w:r>
      <w:proofErr w:type="spellEnd"/>
      <w:r w:rsidRPr="00AD3A9D">
        <w:rPr>
          <w:rFonts w:ascii="Times New Roman" w:eastAsia="Times New Roman" w:hAnsi="Times New Roman" w:cs="Times New Roman"/>
          <w:sz w:val="28"/>
          <w:szCs w:val="28"/>
          <w:lang w:eastAsia="ru-RU"/>
        </w:rPr>
        <w:t xml:space="preserve">  незамедлительное и непосредственное информирование его  </w:t>
      </w:r>
      <w:proofErr w:type="gramStart"/>
      <w:r w:rsidRPr="00AD3A9D">
        <w:rPr>
          <w:rFonts w:ascii="Times New Roman" w:eastAsia="Times New Roman" w:hAnsi="Times New Roman" w:cs="Times New Roman"/>
          <w:sz w:val="28"/>
          <w:szCs w:val="28"/>
          <w:lang w:eastAsia="ru-RU"/>
        </w:rPr>
        <w:t>об</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обвинениях  против  него  и, в случае необходимости, </w:t>
      </w:r>
      <w:proofErr w:type="gramStart"/>
      <w:r w:rsidRPr="00AD3A9D">
        <w:rPr>
          <w:rFonts w:ascii="Times New Roman" w:eastAsia="Times New Roman" w:hAnsi="Times New Roman" w:cs="Times New Roman"/>
          <w:sz w:val="28"/>
          <w:szCs w:val="28"/>
          <w:lang w:eastAsia="ru-RU"/>
        </w:rPr>
        <w:t>через</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его родителей или законных опекунов и получение правовой 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другой необходимой помощи  при подготовке  и осуществлении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своей защиты;</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iii</w:t>
      </w:r>
      <w:proofErr w:type="spellEnd"/>
      <w:r w:rsidRPr="00AD3A9D">
        <w:rPr>
          <w:rFonts w:ascii="Times New Roman" w:eastAsia="Times New Roman" w:hAnsi="Times New Roman" w:cs="Times New Roman"/>
          <w:sz w:val="28"/>
          <w:szCs w:val="28"/>
          <w:lang w:eastAsia="ru-RU"/>
        </w:rPr>
        <w:t xml:space="preserve"> безотлагательное  принятие  решения   по  </w:t>
      </w:r>
      <w:proofErr w:type="gramStart"/>
      <w:r w:rsidRPr="00AD3A9D">
        <w:rPr>
          <w:rFonts w:ascii="Times New Roman" w:eastAsia="Times New Roman" w:hAnsi="Times New Roman" w:cs="Times New Roman"/>
          <w:sz w:val="28"/>
          <w:szCs w:val="28"/>
          <w:lang w:eastAsia="ru-RU"/>
        </w:rPr>
        <w:t>рассматриваемому</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вопросу   </w:t>
      </w:r>
      <w:proofErr w:type="gramStart"/>
      <w:r w:rsidRPr="00AD3A9D">
        <w:rPr>
          <w:rFonts w:ascii="Times New Roman" w:eastAsia="Times New Roman" w:hAnsi="Times New Roman" w:cs="Times New Roman"/>
          <w:sz w:val="28"/>
          <w:szCs w:val="28"/>
          <w:lang w:eastAsia="ru-RU"/>
        </w:rPr>
        <w:t>компетентным</w:t>
      </w:r>
      <w:proofErr w:type="gramEnd"/>
      <w:r w:rsidRPr="00AD3A9D">
        <w:rPr>
          <w:rFonts w:ascii="Times New Roman" w:eastAsia="Times New Roman" w:hAnsi="Times New Roman" w:cs="Times New Roman"/>
          <w:sz w:val="28"/>
          <w:szCs w:val="28"/>
          <w:lang w:eastAsia="ru-RU"/>
        </w:rPr>
        <w:t>,   независимым   и  беспристрастным</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органом   или  судебным  органом  в   ходе   </w:t>
      </w:r>
      <w:proofErr w:type="gramStart"/>
      <w:r w:rsidRPr="00AD3A9D">
        <w:rPr>
          <w:rFonts w:ascii="Times New Roman" w:eastAsia="Times New Roman" w:hAnsi="Times New Roman" w:cs="Times New Roman"/>
          <w:sz w:val="28"/>
          <w:szCs w:val="28"/>
          <w:lang w:eastAsia="ru-RU"/>
        </w:rPr>
        <w:t>справедливого</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слушания  в  соответствии с законом в присутствии адвоката</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или другого соответствующего лица и, если это не считается</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противоречащим наилучшим интересам ребенка, в частности, </w:t>
      </w:r>
      <w:proofErr w:type="gramStart"/>
      <w:r w:rsidRPr="00AD3A9D">
        <w:rPr>
          <w:rFonts w:ascii="Times New Roman" w:eastAsia="Times New Roman" w:hAnsi="Times New Roman" w:cs="Times New Roman"/>
          <w:sz w:val="28"/>
          <w:szCs w:val="28"/>
          <w:lang w:eastAsia="ru-RU"/>
        </w:rPr>
        <w:t>с</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учетом  его  возраста  или  положения  его  родителей  или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законных опекунов;</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iv</w:t>
      </w:r>
      <w:proofErr w:type="spellEnd"/>
      <w:r w:rsidRPr="00AD3A9D">
        <w:rPr>
          <w:rFonts w:ascii="Times New Roman" w:eastAsia="Times New Roman" w:hAnsi="Times New Roman" w:cs="Times New Roman"/>
          <w:sz w:val="28"/>
          <w:szCs w:val="28"/>
          <w:lang w:eastAsia="ru-RU"/>
        </w:rPr>
        <w:t xml:space="preserve">  свобода  от принуждения к даче свидетельских показаний или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признанию  вины;  изучение  показаний свидетелей обвинения</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либо  самостоятельно,  либо   при  помощи  других  лиц   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обеспечение  равноправного   участия  свидетелей  защиты 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изучения их показаний;</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v   если    считается,   что    ребенок    нарушил   уголовное</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законодательство,   повторное   рассмотрение   </w:t>
      </w:r>
      <w:proofErr w:type="gramStart"/>
      <w:r w:rsidRPr="00AD3A9D">
        <w:rPr>
          <w:rFonts w:ascii="Times New Roman" w:eastAsia="Times New Roman" w:hAnsi="Times New Roman" w:cs="Times New Roman"/>
          <w:sz w:val="28"/>
          <w:szCs w:val="28"/>
          <w:lang w:eastAsia="ru-RU"/>
        </w:rPr>
        <w:t>вышестоящим</w:t>
      </w:r>
      <w:proofErr w:type="gramEnd"/>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компетентным,  независимым  и  беспристрастным органом или</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судебным  органом согласно закону соответствующего решения</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и любых принятых в этой связи мер;</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vi</w:t>
      </w:r>
      <w:proofErr w:type="spellEnd"/>
      <w:r w:rsidRPr="00AD3A9D">
        <w:rPr>
          <w:rFonts w:ascii="Times New Roman" w:eastAsia="Times New Roman" w:hAnsi="Times New Roman" w:cs="Times New Roman"/>
          <w:sz w:val="28"/>
          <w:szCs w:val="28"/>
          <w:lang w:eastAsia="ru-RU"/>
        </w:rPr>
        <w:t xml:space="preserve">  бесплатная  помощь переводчика, если ребенок  не  понимает</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используемого языка или не говорит на нем;</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w:t>
      </w:r>
      <w:proofErr w:type="spellStart"/>
      <w:r w:rsidRPr="00AD3A9D">
        <w:rPr>
          <w:rFonts w:ascii="Times New Roman" w:eastAsia="Times New Roman" w:hAnsi="Times New Roman" w:cs="Times New Roman"/>
          <w:sz w:val="28"/>
          <w:szCs w:val="28"/>
          <w:lang w:eastAsia="ru-RU"/>
        </w:rPr>
        <w:t>vii</w:t>
      </w:r>
      <w:proofErr w:type="spellEnd"/>
      <w:r w:rsidRPr="00AD3A9D">
        <w:rPr>
          <w:rFonts w:ascii="Times New Roman" w:eastAsia="Times New Roman" w:hAnsi="Times New Roman" w:cs="Times New Roman"/>
          <w:sz w:val="28"/>
          <w:szCs w:val="28"/>
          <w:lang w:eastAsia="ru-RU"/>
        </w:rPr>
        <w:t xml:space="preserve"> полное   уважение  его  личной  жизни  на   всех   стадиях</w:t>
      </w:r>
    </w:p>
    <w:p w:rsidR="00AD3A9D" w:rsidRPr="00AD3A9D" w:rsidRDefault="00AD3A9D" w:rsidP="00AD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разбирательства.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w:t>
      </w:r>
      <w:r w:rsidRPr="00AD3A9D">
        <w:rPr>
          <w:rFonts w:ascii="Times New Roman" w:eastAsia="Times New Roman" w:hAnsi="Times New Roman" w:cs="Times New Roman"/>
          <w:sz w:val="28"/>
          <w:szCs w:val="28"/>
          <w:lang w:eastAsia="ru-RU"/>
        </w:rPr>
        <w:lastRenderedPageBreak/>
        <w:t>законодательство, обвиняются или признаются виновными в его нарушении, и в частности: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установлению минимального возраста, ниже которого дети считаются неспособными нарушить уголовное законодательство;</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41</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в законе государства - участника; или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в нормах международного права, действующих в отношении данного государства.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b/>
          <w:sz w:val="28"/>
          <w:szCs w:val="28"/>
          <w:lang w:eastAsia="ru-RU"/>
        </w:rPr>
      </w:pPr>
      <w:r w:rsidRPr="00AD3A9D">
        <w:rPr>
          <w:rFonts w:ascii="Times New Roman" w:eastAsia="Times New Roman" w:hAnsi="Times New Roman" w:cs="Times New Roman"/>
          <w:b/>
          <w:sz w:val="28"/>
          <w:szCs w:val="28"/>
          <w:lang w:eastAsia="ru-RU"/>
        </w:rPr>
        <w:t>Часть II</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42</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Государства - участники обязуются, используя надлежащие и действенные средства, широко информировать о принципах и положениях </w:t>
      </w:r>
      <w:proofErr w:type="gramStart"/>
      <w:r w:rsidRPr="00AD3A9D">
        <w:rPr>
          <w:rFonts w:ascii="Times New Roman" w:eastAsia="Times New Roman" w:hAnsi="Times New Roman" w:cs="Times New Roman"/>
          <w:sz w:val="28"/>
          <w:szCs w:val="28"/>
          <w:lang w:eastAsia="ru-RU"/>
        </w:rPr>
        <w:t>Конвенции</w:t>
      </w:r>
      <w:proofErr w:type="gramEnd"/>
      <w:r w:rsidRPr="00AD3A9D">
        <w:rPr>
          <w:rFonts w:ascii="Times New Roman" w:eastAsia="Times New Roman" w:hAnsi="Times New Roman" w:cs="Times New Roman"/>
          <w:sz w:val="28"/>
          <w:szCs w:val="28"/>
          <w:lang w:eastAsia="ru-RU"/>
        </w:rPr>
        <w:t xml:space="preserve"> как взрослых, так и детей.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43</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D3A9D" w:rsidRPr="00AD3A9D" w:rsidRDefault="00AD3A9D" w:rsidP="00AD3A9D">
      <w:pPr>
        <w:spacing w:after="96" w:line="240" w:lineRule="auto"/>
        <w:ind w:left="567" w:right="-24" w:firstLine="567"/>
        <w:jc w:val="both"/>
        <w:rPr>
          <w:rFonts w:ascii="Times New Roman" w:eastAsia="Times New Roman" w:hAnsi="Times New Roman" w:cs="Times New Roman"/>
          <w:color w:val="392C69"/>
          <w:sz w:val="28"/>
          <w:szCs w:val="28"/>
          <w:lang w:eastAsia="ru-RU"/>
        </w:rPr>
      </w:pPr>
      <w:r w:rsidRPr="00AD3A9D">
        <w:rPr>
          <w:rFonts w:ascii="Times New Roman" w:eastAsia="Times New Roman" w:hAnsi="Times New Roman" w:cs="Times New Roman"/>
          <w:color w:val="392C69"/>
          <w:sz w:val="28"/>
          <w:szCs w:val="28"/>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w:t>
      </w:r>
      <w:r w:rsidRPr="00AD3A9D">
        <w:rPr>
          <w:rFonts w:ascii="Times New Roman" w:eastAsia="Times New Roman" w:hAnsi="Times New Roman" w:cs="Times New Roman"/>
          <w:sz w:val="28"/>
          <w:szCs w:val="28"/>
          <w:lang w:eastAsia="ru-RU"/>
        </w:rPr>
        <w:lastRenderedPageBreak/>
        <w:t>качестве, причем уделяется внимание справедливому географическому распределению, а также главным правовым системам.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D3A9D">
        <w:rPr>
          <w:rFonts w:ascii="Times New Roman" w:eastAsia="Times New Roman" w:hAnsi="Times New Roman" w:cs="Times New Roman"/>
          <w:sz w:val="28"/>
          <w:szCs w:val="28"/>
          <w:lang w:eastAsia="ru-RU"/>
        </w:rPr>
        <w:t>мере</w:t>
      </w:r>
      <w:proofErr w:type="gramEnd"/>
      <w:r w:rsidRPr="00AD3A9D">
        <w:rPr>
          <w:rFonts w:ascii="Times New Roman" w:eastAsia="Times New Roman" w:hAnsi="Times New Roman" w:cs="Times New Roman"/>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8. Комитет устанавливает свои собственные правила процедуры.</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9. Комитет избирает своих должностных лиц на двухлетний срок.</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44</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a) в течение двух лет после вступления Конвенции в силу для соответствующего государства - участника;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b) впоследствии через каждые пять лет.</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D3A9D">
        <w:rPr>
          <w:rFonts w:ascii="Times New Roman" w:eastAsia="Times New Roman" w:hAnsi="Times New Roman" w:cs="Times New Roman"/>
          <w:sz w:val="28"/>
          <w:szCs w:val="28"/>
          <w:lang w:eastAsia="ru-RU"/>
        </w:rPr>
        <w:t>тем</w:t>
      </w:r>
      <w:proofErr w:type="gramEnd"/>
      <w:r w:rsidRPr="00AD3A9D">
        <w:rPr>
          <w:rFonts w:ascii="Times New Roman" w:eastAsia="Times New Roman" w:hAnsi="Times New Roman" w:cs="Times New Roman"/>
          <w:sz w:val="28"/>
          <w:szCs w:val="28"/>
          <w:lang w:eastAsia="ru-RU"/>
        </w:rPr>
        <w:t xml:space="preserve"> чтобы обеспечить Комитету полное понимание действия Конвенции в данной стране.</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6. Государства - участники обеспечивают широкую гласность своих докладов в своих собственных странах.</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45</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w:t>
      </w:r>
      <w:r w:rsidRPr="00AD3A9D">
        <w:rPr>
          <w:rFonts w:ascii="Times New Roman" w:eastAsia="Times New Roman" w:hAnsi="Times New Roman" w:cs="Times New Roman"/>
          <w:sz w:val="28"/>
          <w:szCs w:val="28"/>
          <w:lang w:eastAsia="ru-RU"/>
        </w:rPr>
        <w:lastRenderedPageBreak/>
        <w:t>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proofErr w:type="gramStart"/>
      <w:r w:rsidRPr="00AD3A9D">
        <w:rPr>
          <w:rFonts w:ascii="Times New Roman" w:eastAsia="Times New Roman" w:hAnsi="Times New Roman" w:cs="Times New Roman"/>
          <w:sz w:val="28"/>
          <w:szCs w:val="28"/>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D3A9D" w:rsidRPr="00AD3A9D" w:rsidRDefault="00AD3A9D" w:rsidP="00AD3A9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b/>
          <w:sz w:val="28"/>
          <w:szCs w:val="28"/>
          <w:lang w:eastAsia="ru-RU"/>
        </w:rPr>
      </w:pPr>
      <w:r w:rsidRPr="00AD3A9D">
        <w:rPr>
          <w:rFonts w:ascii="Times New Roman" w:eastAsia="Times New Roman" w:hAnsi="Times New Roman" w:cs="Times New Roman"/>
          <w:b/>
          <w:sz w:val="28"/>
          <w:szCs w:val="28"/>
          <w:lang w:eastAsia="ru-RU"/>
        </w:rPr>
        <w:t>Часть III</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46</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Настоящая Конвенция открыта для подписания ее всеми государствами.</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47</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48</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49</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w:t>
      </w:r>
      <w:r w:rsidRPr="00AD3A9D">
        <w:rPr>
          <w:rFonts w:ascii="Times New Roman" w:eastAsia="Times New Roman" w:hAnsi="Times New Roman" w:cs="Times New Roman"/>
          <w:sz w:val="28"/>
          <w:szCs w:val="28"/>
          <w:lang w:eastAsia="ru-RU"/>
        </w:rPr>
        <w:lastRenderedPageBreak/>
        <w:t>государством на хранение его ратификационной грамоты или документа о присоединении.</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50</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 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AD3A9D">
        <w:rPr>
          <w:rFonts w:ascii="Times New Roman" w:eastAsia="Times New Roman" w:hAnsi="Times New Roman" w:cs="Times New Roman"/>
          <w:sz w:val="28"/>
          <w:szCs w:val="28"/>
          <w:lang w:eastAsia="ru-RU"/>
        </w:rPr>
        <w:t>секретарь</w:t>
      </w:r>
      <w:proofErr w:type="gramEnd"/>
      <w:r w:rsidRPr="00AD3A9D">
        <w:rPr>
          <w:rFonts w:ascii="Times New Roman" w:eastAsia="Times New Roman" w:hAnsi="Times New Roman" w:cs="Times New Roman"/>
          <w:sz w:val="28"/>
          <w:szCs w:val="28"/>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D3A9D">
        <w:rPr>
          <w:rFonts w:ascii="Times New Roman" w:eastAsia="Times New Roman" w:hAnsi="Times New Roman" w:cs="Times New Roman"/>
          <w:sz w:val="28"/>
          <w:szCs w:val="28"/>
          <w:lang w:eastAsia="ru-RU"/>
        </w:rPr>
        <w:t>мере</w:t>
      </w:r>
      <w:proofErr w:type="gramEnd"/>
      <w:r w:rsidRPr="00AD3A9D">
        <w:rPr>
          <w:rFonts w:ascii="Times New Roman" w:eastAsia="Times New Roman" w:hAnsi="Times New Roman" w:cs="Times New Roman"/>
          <w:sz w:val="28"/>
          <w:szCs w:val="28"/>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xml:space="preserve">2. Поправка, принятая в соответствии с пунктом 1 настоящей статьи, вступает в силу </w:t>
      </w:r>
      <w:proofErr w:type="gramStart"/>
      <w:r w:rsidRPr="00AD3A9D">
        <w:rPr>
          <w:rFonts w:ascii="Times New Roman" w:eastAsia="Times New Roman" w:hAnsi="Times New Roman" w:cs="Times New Roman"/>
          <w:sz w:val="28"/>
          <w:szCs w:val="28"/>
          <w:lang w:eastAsia="ru-RU"/>
        </w:rPr>
        <w:t>по</w:t>
      </w:r>
      <w:proofErr w:type="gramEnd"/>
      <w:r w:rsidRPr="00AD3A9D">
        <w:rPr>
          <w:rFonts w:ascii="Times New Roman" w:eastAsia="Times New Roman" w:hAnsi="Times New Roman" w:cs="Times New Roman"/>
          <w:sz w:val="28"/>
          <w:szCs w:val="28"/>
          <w:lang w:eastAsia="ru-RU"/>
        </w:rPr>
        <w:t xml:space="preserve"> </w:t>
      </w:r>
      <w:proofErr w:type="gramStart"/>
      <w:r w:rsidRPr="00AD3A9D">
        <w:rPr>
          <w:rFonts w:ascii="Times New Roman" w:eastAsia="Times New Roman" w:hAnsi="Times New Roman" w:cs="Times New Roman"/>
          <w:sz w:val="28"/>
          <w:szCs w:val="28"/>
          <w:lang w:eastAsia="ru-RU"/>
        </w:rPr>
        <w:t>утверждении</w:t>
      </w:r>
      <w:proofErr w:type="gramEnd"/>
      <w:r w:rsidRPr="00AD3A9D">
        <w:rPr>
          <w:rFonts w:ascii="Times New Roman" w:eastAsia="Times New Roman" w:hAnsi="Times New Roman" w:cs="Times New Roman"/>
          <w:sz w:val="28"/>
          <w:szCs w:val="28"/>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51</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2. Оговорка, несовместимая с целями и задачами настоящей Конвенции, не допускается.</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52</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53</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lastRenderedPageBreak/>
        <w:t> Генеральный секретарь Организации Объединенных Наций назначается депозитарием настоящей Конвенции.</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Статья 54</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AD3A9D">
      <w:pPr>
        <w:spacing w:after="0" w:line="240" w:lineRule="auto"/>
        <w:ind w:left="567" w:right="-24" w:firstLine="567"/>
        <w:jc w:val="center"/>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 *</w:t>
      </w:r>
    </w:p>
    <w:p w:rsidR="00AD3A9D" w:rsidRPr="00AD3A9D" w:rsidRDefault="00AD3A9D" w:rsidP="00AD3A9D">
      <w:pPr>
        <w:spacing w:after="0" w:line="240" w:lineRule="auto"/>
        <w:ind w:left="567" w:right="-24" w:firstLine="567"/>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Конвенция вступила в силу для СССР 15 сентября 1990 г.</w:t>
      </w:r>
    </w:p>
    <w:p w:rsidR="00AD3A9D" w:rsidRPr="00AD3A9D" w:rsidRDefault="00AD3A9D" w:rsidP="00CB5B2D">
      <w:pPr>
        <w:spacing w:after="0" w:line="240" w:lineRule="auto"/>
        <w:ind w:left="567" w:right="-24" w:firstLine="567"/>
        <w:jc w:val="both"/>
        <w:rPr>
          <w:rFonts w:ascii="Times New Roman" w:eastAsia="Times New Roman" w:hAnsi="Times New Roman" w:cs="Times New Roman"/>
          <w:sz w:val="28"/>
          <w:szCs w:val="28"/>
          <w:lang w:eastAsia="ru-RU"/>
        </w:rPr>
      </w:pPr>
      <w:r w:rsidRPr="00AD3A9D">
        <w:rPr>
          <w:rFonts w:ascii="Times New Roman" w:eastAsia="Times New Roman" w:hAnsi="Times New Roman" w:cs="Times New Roman"/>
          <w:sz w:val="28"/>
          <w:szCs w:val="28"/>
          <w:lang w:eastAsia="ru-RU"/>
        </w:rPr>
        <w:t> </w:t>
      </w:r>
    </w:p>
    <w:p w:rsidR="00D15F1B" w:rsidRPr="00AD3A9D" w:rsidRDefault="00D15F1B" w:rsidP="00CB5B2D">
      <w:pPr>
        <w:ind w:left="567" w:right="-24" w:firstLine="567"/>
        <w:jc w:val="both"/>
        <w:rPr>
          <w:rFonts w:ascii="Times New Roman" w:hAnsi="Times New Roman" w:cs="Times New Roman"/>
          <w:sz w:val="28"/>
          <w:szCs w:val="28"/>
        </w:rPr>
      </w:pPr>
      <w:bookmarkStart w:id="0" w:name="_GoBack"/>
      <w:bookmarkEnd w:id="0"/>
    </w:p>
    <w:sectPr w:rsidR="00D15F1B" w:rsidRPr="00AD3A9D" w:rsidSect="00AD3A9D">
      <w:pgSz w:w="11906" w:h="16838"/>
      <w:pgMar w:top="1276" w:right="1274" w:bottom="993" w:left="709"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013D5"/>
    <w:multiLevelType w:val="hybridMultilevel"/>
    <w:tmpl w:val="F0A8DE70"/>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D"/>
    <w:rsid w:val="00001BA7"/>
    <w:rsid w:val="00006BF0"/>
    <w:rsid w:val="00007286"/>
    <w:rsid w:val="000106C3"/>
    <w:rsid w:val="00010C27"/>
    <w:rsid w:val="00032A2A"/>
    <w:rsid w:val="00035074"/>
    <w:rsid w:val="000367A9"/>
    <w:rsid w:val="0005386C"/>
    <w:rsid w:val="00057991"/>
    <w:rsid w:val="000641D2"/>
    <w:rsid w:val="00072097"/>
    <w:rsid w:val="00080EA5"/>
    <w:rsid w:val="00082F68"/>
    <w:rsid w:val="000851D4"/>
    <w:rsid w:val="0009343E"/>
    <w:rsid w:val="00096F8B"/>
    <w:rsid w:val="000A5720"/>
    <w:rsid w:val="000A65A9"/>
    <w:rsid w:val="000A716B"/>
    <w:rsid w:val="000A717D"/>
    <w:rsid w:val="000B5CFB"/>
    <w:rsid w:val="000B6305"/>
    <w:rsid w:val="000B7A8C"/>
    <w:rsid w:val="000C14C5"/>
    <w:rsid w:val="000C53C9"/>
    <w:rsid w:val="000D166B"/>
    <w:rsid w:val="000D1D3A"/>
    <w:rsid w:val="000D46A0"/>
    <w:rsid w:val="000D6D6B"/>
    <w:rsid w:val="000E10D2"/>
    <w:rsid w:val="000E4DC7"/>
    <w:rsid w:val="000F112B"/>
    <w:rsid w:val="000F2D5A"/>
    <w:rsid w:val="00100210"/>
    <w:rsid w:val="00103328"/>
    <w:rsid w:val="00105EA7"/>
    <w:rsid w:val="00111CF5"/>
    <w:rsid w:val="001178AB"/>
    <w:rsid w:val="001235D1"/>
    <w:rsid w:val="00133141"/>
    <w:rsid w:val="0013492E"/>
    <w:rsid w:val="00146F25"/>
    <w:rsid w:val="00162562"/>
    <w:rsid w:val="00170DAC"/>
    <w:rsid w:val="00170F72"/>
    <w:rsid w:val="00170F8A"/>
    <w:rsid w:val="00172AEA"/>
    <w:rsid w:val="00174E8A"/>
    <w:rsid w:val="00176D11"/>
    <w:rsid w:val="00184177"/>
    <w:rsid w:val="0019575C"/>
    <w:rsid w:val="001A2AAA"/>
    <w:rsid w:val="001A3D99"/>
    <w:rsid w:val="001A5A94"/>
    <w:rsid w:val="001B2B74"/>
    <w:rsid w:val="001B3565"/>
    <w:rsid w:val="001B4D94"/>
    <w:rsid w:val="001B4EC5"/>
    <w:rsid w:val="001B76B9"/>
    <w:rsid w:val="001D3CF4"/>
    <w:rsid w:val="001E010B"/>
    <w:rsid w:val="001E589E"/>
    <w:rsid w:val="001E7D88"/>
    <w:rsid w:val="001F618F"/>
    <w:rsid w:val="002075AF"/>
    <w:rsid w:val="00207CA5"/>
    <w:rsid w:val="0021030F"/>
    <w:rsid w:val="00213F81"/>
    <w:rsid w:val="00215BC3"/>
    <w:rsid w:val="002232AB"/>
    <w:rsid w:val="00230412"/>
    <w:rsid w:val="00232B4D"/>
    <w:rsid w:val="00232DB7"/>
    <w:rsid w:val="00233D2D"/>
    <w:rsid w:val="00234530"/>
    <w:rsid w:val="002358BC"/>
    <w:rsid w:val="002504F0"/>
    <w:rsid w:val="00250577"/>
    <w:rsid w:val="0025227E"/>
    <w:rsid w:val="0025250D"/>
    <w:rsid w:val="002547BE"/>
    <w:rsid w:val="00264BFC"/>
    <w:rsid w:val="00265B49"/>
    <w:rsid w:val="002716A4"/>
    <w:rsid w:val="002734D1"/>
    <w:rsid w:val="00273800"/>
    <w:rsid w:val="0027670C"/>
    <w:rsid w:val="00286EDB"/>
    <w:rsid w:val="002906BA"/>
    <w:rsid w:val="0029270A"/>
    <w:rsid w:val="00293B03"/>
    <w:rsid w:val="00295927"/>
    <w:rsid w:val="002A02B1"/>
    <w:rsid w:val="002A31A6"/>
    <w:rsid w:val="002A40D2"/>
    <w:rsid w:val="002A41D1"/>
    <w:rsid w:val="002B0C4C"/>
    <w:rsid w:val="002B3482"/>
    <w:rsid w:val="002C5489"/>
    <w:rsid w:val="002D1699"/>
    <w:rsid w:val="002D2DEA"/>
    <w:rsid w:val="002D5B66"/>
    <w:rsid w:val="002E05CC"/>
    <w:rsid w:val="002E07D2"/>
    <w:rsid w:val="00303176"/>
    <w:rsid w:val="00304BDF"/>
    <w:rsid w:val="00340800"/>
    <w:rsid w:val="00350478"/>
    <w:rsid w:val="003523CE"/>
    <w:rsid w:val="00360F7C"/>
    <w:rsid w:val="003617CC"/>
    <w:rsid w:val="003725FA"/>
    <w:rsid w:val="0037303A"/>
    <w:rsid w:val="003751DC"/>
    <w:rsid w:val="00392595"/>
    <w:rsid w:val="0039605A"/>
    <w:rsid w:val="003A3599"/>
    <w:rsid w:val="003A653E"/>
    <w:rsid w:val="003B5658"/>
    <w:rsid w:val="003B7266"/>
    <w:rsid w:val="003C17D7"/>
    <w:rsid w:val="003C7CFF"/>
    <w:rsid w:val="003D25F5"/>
    <w:rsid w:val="003D338E"/>
    <w:rsid w:val="003E017E"/>
    <w:rsid w:val="003E3079"/>
    <w:rsid w:val="003E3E96"/>
    <w:rsid w:val="003F5E66"/>
    <w:rsid w:val="004005EC"/>
    <w:rsid w:val="004078A7"/>
    <w:rsid w:val="00411001"/>
    <w:rsid w:val="00424476"/>
    <w:rsid w:val="00431E52"/>
    <w:rsid w:val="0043235E"/>
    <w:rsid w:val="0044094D"/>
    <w:rsid w:val="00443C3D"/>
    <w:rsid w:val="0044430B"/>
    <w:rsid w:val="004560DB"/>
    <w:rsid w:val="00457282"/>
    <w:rsid w:val="00463E4C"/>
    <w:rsid w:val="00483FB0"/>
    <w:rsid w:val="0048585D"/>
    <w:rsid w:val="00493D7F"/>
    <w:rsid w:val="0049591A"/>
    <w:rsid w:val="00497C7D"/>
    <w:rsid w:val="004A0086"/>
    <w:rsid w:val="004A2FAA"/>
    <w:rsid w:val="004B1662"/>
    <w:rsid w:val="004C3A33"/>
    <w:rsid w:val="004D73B8"/>
    <w:rsid w:val="004D7748"/>
    <w:rsid w:val="004E1E27"/>
    <w:rsid w:val="004E335B"/>
    <w:rsid w:val="004E4E35"/>
    <w:rsid w:val="004E6414"/>
    <w:rsid w:val="004E68E3"/>
    <w:rsid w:val="004F229D"/>
    <w:rsid w:val="004F294E"/>
    <w:rsid w:val="004F4713"/>
    <w:rsid w:val="00515B2B"/>
    <w:rsid w:val="005164BB"/>
    <w:rsid w:val="00526ED5"/>
    <w:rsid w:val="00530E07"/>
    <w:rsid w:val="00544F35"/>
    <w:rsid w:val="00553D1E"/>
    <w:rsid w:val="00565D5C"/>
    <w:rsid w:val="00577ACF"/>
    <w:rsid w:val="00580A29"/>
    <w:rsid w:val="00585428"/>
    <w:rsid w:val="00586B39"/>
    <w:rsid w:val="005A3FB7"/>
    <w:rsid w:val="005A6773"/>
    <w:rsid w:val="005A7CEC"/>
    <w:rsid w:val="005B0BD5"/>
    <w:rsid w:val="005B2632"/>
    <w:rsid w:val="005B2A2F"/>
    <w:rsid w:val="005B3B5E"/>
    <w:rsid w:val="005B668C"/>
    <w:rsid w:val="005B7939"/>
    <w:rsid w:val="005C41CD"/>
    <w:rsid w:val="005D15AC"/>
    <w:rsid w:val="005D1671"/>
    <w:rsid w:val="005D5838"/>
    <w:rsid w:val="005D6639"/>
    <w:rsid w:val="005F0635"/>
    <w:rsid w:val="005F62BE"/>
    <w:rsid w:val="006074DA"/>
    <w:rsid w:val="00610BA7"/>
    <w:rsid w:val="006117B3"/>
    <w:rsid w:val="00616231"/>
    <w:rsid w:val="0062142E"/>
    <w:rsid w:val="00621A4B"/>
    <w:rsid w:val="006323D2"/>
    <w:rsid w:val="006350F1"/>
    <w:rsid w:val="00643F2C"/>
    <w:rsid w:val="006448FC"/>
    <w:rsid w:val="00644E94"/>
    <w:rsid w:val="00645D82"/>
    <w:rsid w:val="0066429F"/>
    <w:rsid w:val="0067206B"/>
    <w:rsid w:val="006738FF"/>
    <w:rsid w:val="00674589"/>
    <w:rsid w:val="00680F0B"/>
    <w:rsid w:val="00697149"/>
    <w:rsid w:val="0069758D"/>
    <w:rsid w:val="00697976"/>
    <w:rsid w:val="006A6D08"/>
    <w:rsid w:val="006A6D8A"/>
    <w:rsid w:val="006B09BA"/>
    <w:rsid w:val="006B4722"/>
    <w:rsid w:val="006B735C"/>
    <w:rsid w:val="006D1F5A"/>
    <w:rsid w:val="006D5B44"/>
    <w:rsid w:val="006D77A0"/>
    <w:rsid w:val="006E3D7F"/>
    <w:rsid w:val="006E3F19"/>
    <w:rsid w:val="006E4886"/>
    <w:rsid w:val="006E56F5"/>
    <w:rsid w:val="00702DAC"/>
    <w:rsid w:val="00707553"/>
    <w:rsid w:val="00710A32"/>
    <w:rsid w:val="00712A98"/>
    <w:rsid w:val="00714F89"/>
    <w:rsid w:val="0072562E"/>
    <w:rsid w:val="00733014"/>
    <w:rsid w:val="00735A1D"/>
    <w:rsid w:val="00743A14"/>
    <w:rsid w:val="0074476C"/>
    <w:rsid w:val="00746A47"/>
    <w:rsid w:val="007544D0"/>
    <w:rsid w:val="007547A2"/>
    <w:rsid w:val="007572E1"/>
    <w:rsid w:val="0076166D"/>
    <w:rsid w:val="007676E1"/>
    <w:rsid w:val="00772B6F"/>
    <w:rsid w:val="007821B8"/>
    <w:rsid w:val="00784320"/>
    <w:rsid w:val="00797282"/>
    <w:rsid w:val="007A38E3"/>
    <w:rsid w:val="007A3ABB"/>
    <w:rsid w:val="007B0DC6"/>
    <w:rsid w:val="007B1FC3"/>
    <w:rsid w:val="007C648C"/>
    <w:rsid w:val="007C7A2B"/>
    <w:rsid w:val="007C7E56"/>
    <w:rsid w:val="007D1B03"/>
    <w:rsid w:val="007D3193"/>
    <w:rsid w:val="007D3E1F"/>
    <w:rsid w:val="007D7486"/>
    <w:rsid w:val="007E4499"/>
    <w:rsid w:val="007F0239"/>
    <w:rsid w:val="007F3647"/>
    <w:rsid w:val="0080523E"/>
    <w:rsid w:val="008059EA"/>
    <w:rsid w:val="00810EC6"/>
    <w:rsid w:val="00812DE5"/>
    <w:rsid w:val="00814A81"/>
    <w:rsid w:val="008162E4"/>
    <w:rsid w:val="00820CC0"/>
    <w:rsid w:val="008222B6"/>
    <w:rsid w:val="00830732"/>
    <w:rsid w:val="008311FB"/>
    <w:rsid w:val="008322B8"/>
    <w:rsid w:val="008372F0"/>
    <w:rsid w:val="00841017"/>
    <w:rsid w:val="0084473C"/>
    <w:rsid w:val="00847215"/>
    <w:rsid w:val="00862944"/>
    <w:rsid w:val="00865A4E"/>
    <w:rsid w:val="008713AF"/>
    <w:rsid w:val="008751C7"/>
    <w:rsid w:val="00883187"/>
    <w:rsid w:val="0089140E"/>
    <w:rsid w:val="008914FA"/>
    <w:rsid w:val="00897005"/>
    <w:rsid w:val="008A61C5"/>
    <w:rsid w:val="008B0BB2"/>
    <w:rsid w:val="008B2A00"/>
    <w:rsid w:val="008B59D0"/>
    <w:rsid w:val="008C2C48"/>
    <w:rsid w:val="008C764C"/>
    <w:rsid w:val="008D7A2C"/>
    <w:rsid w:val="008E28E3"/>
    <w:rsid w:val="008F2266"/>
    <w:rsid w:val="008F38EE"/>
    <w:rsid w:val="008F39ED"/>
    <w:rsid w:val="009144C9"/>
    <w:rsid w:val="00916900"/>
    <w:rsid w:val="00921FBA"/>
    <w:rsid w:val="009373C5"/>
    <w:rsid w:val="00937497"/>
    <w:rsid w:val="00937B59"/>
    <w:rsid w:val="00941528"/>
    <w:rsid w:val="0094185D"/>
    <w:rsid w:val="00942616"/>
    <w:rsid w:val="00947718"/>
    <w:rsid w:val="00954F08"/>
    <w:rsid w:val="00961D7D"/>
    <w:rsid w:val="00972E76"/>
    <w:rsid w:val="009774D7"/>
    <w:rsid w:val="0098422A"/>
    <w:rsid w:val="009844C2"/>
    <w:rsid w:val="009844DB"/>
    <w:rsid w:val="00985410"/>
    <w:rsid w:val="0099338B"/>
    <w:rsid w:val="00996F2C"/>
    <w:rsid w:val="009A2850"/>
    <w:rsid w:val="009A2E3D"/>
    <w:rsid w:val="009A38C1"/>
    <w:rsid w:val="009A592D"/>
    <w:rsid w:val="009A77C5"/>
    <w:rsid w:val="009A78C5"/>
    <w:rsid w:val="009A7BBC"/>
    <w:rsid w:val="009A7C2F"/>
    <w:rsid w:val="009B0189"/>
    <w:rsid w:val="009B01D5"/>
    <w:rsid w:val="009B1970"/>
    <w:rsid w:val="009B5CD9"/>
    <w:rsid w:val="009C6924"/>
    <w:rsid w:val="009D6CE7"/>
    <w:rsid w:val="009D70C2"/>
    <w:rsid w:val="009E48CB"/>
    <w:rsid w:val="009F05CC"/>
    <w:rsid w:val="009F62A3"/>
    <w:rsid w:val="00A0446C"/>
    <w:rsid w:val="00A1646E"/>
    <w:rsid w:val="00A16DAD"/>
    <w:rsid w:val="00A21B47"/>
    <w:rsid w:val="00A250CD"/>
    <w:rsid w:val="00A257E1"/>
    <w:rsid w:val="00A3495D"/>
    <w:rsid w:val="00A34C8F"/>
    <w:rsid w:val="00A42153"/>
    <w:rsid w:val="00A52F03"/>
    <w:rsid w:val="00A57FB4"/>
    <w:rsid w:val="00A62D20"/>
    <w:rsid w:val="00A70122"/>
    <w:rsid w:val="00A7346E"/>
    <w:rsid w:val="00A75E7F"/>
    <w:rsid w:val="00A806C9"/>
    <w:rsid w:val="00A826FE"/>
    <w:rsid w:val="00A8319D"/>
    <w:rsid w:val="00A92999"/>
    <w:rsid w:val="00A93F42"/>
    <w:rsid w:val="00A95A96"/>
    <w:rsid w:val="00AA0B2A"/>
    <w:rsid w:val="00AA5908"/>
    <w:rsid w:val="00AB3BC3"/>
    <w:rsid w:val="00AB5FD4"/>
    <w:rsid w:val="00AB6E33"/>
    <w:rsid w:val="00AC01E5"/>
    <w:rsid w:val="00AD1FBC"/>
    <w:rsid w:val="00AD2178"/>
    <w:rsid w:val="00AD3A9D"/>
    <w:rsid w:val="00AD3E87"/>
    <w:rsid w:val="00AD40A0"/>
    <w:rsid w:val="00AD4B61"/>
    <w:rsid w:val="00AE5EA9"/>
    <w:rsid w:val="00AE7E70"/>
    <w:rsid w:val="00AF3E66"/>
    <w:rsid w:val="00AF60D6"/>
    <w:rsid w:val="00B00B03"/>
    <w:rsid w:val="00B04FA1"/>
    <w:rsid w:val="00B10880"/>
    <w:rsid w:val="00B1259C"/>
    <w:rsid w:val="00B12629"/>
    <w:rsid w:val="00B15A96"/>
    <w:rsid w:val="00B22557"/>
    <w:rsid w:val="00B3474A"/>
    <w:rsid w:val="00B3614A"/>
    <w:rsid w:val="00B3654E"/>
    <w:rsid w:val="00B41045"/>
    <w:rsid w:val="00B41AAA"/>
    <w:rsid w:val="00B45E8B"/>
    <w:rsid w:val="00B607EB"/>
    <w:rsid w:val="00B60AAD"/>
    <w:rsid w:val="00B629C9"/>
    <w:rsid w:val="00B651A3"/>
    <w:rsid w:val="00B71062"/>
    <w:rsid w:val="00B7487F"/>
    <w:rsid w:val="00B75194"/>
    <w:rsid w:val="00B82ED4"/>
    <w:rsid w:val="00B84866"/>
    <w:rsid w:val="00B9231E"/>
    <w:rsid w:val="00BA601F"/>
    <w:rsid w:val="00BA76EB"/>
    <w:rsid w:val="00BB1868"/>
    <w:rsid w:val="00BB1E21"/>
    <w:rsid w:val="00BB5561"/>
    <w:rsid w:val="00BB5939"/>
    <w:rsid w:val="00BC333F"/>
    <w:rsid w:val="00BC739C"/>
    <w:rsid w:val="00BF35DA"/>
    <w:rsid w:val="00BF72C5"/>
    <w:rsid w:val="00C07659"/>
    <w:rsid w:val="00C1039B"/>
    <w:rsid w:val="00C12D49"/>
    <w:rsid w:val="00C1498C"/>
    <w:rsid w:val="00C15B51"/>
    <w:rsid w:val="00C23AA4"/>
    <w:rsid w:val="00C245FF"/>
    <w:rsid w:val="00C40215"/>
    <w:rsid w:val="00C42BCE"/>
    <w:rsid w:val="00C4472F"/>
    <w:rsid w:val="00C449EE"/>
    <w:rsid w:val="00C5058B"/>
    <w:rsid w:val="00C516CB"/>
    <w:rsid w:val="00C533A6"/>
    <w:rsid w:val="00C712A7"/>
    <w:rsid w:val="00C76BE6"/>
    <w:rsid w:val="00C76BF2"/>
    <w:rsid w:val="00C77BE3"/>
    <w:rsid w:val="00C84399"/>
    <w:rsid w:val="00C96066"/>
    <w:rsid w:val="00CA5DAE"/>
    <w:rsid w:val="00CB2EC4"/>
    <w:rsid w:val="00CB3124"/>
    <w:rsid w:val="00CB3A7B"/>
    <w:rsid w:val="00CB5B2D"/>
    <w:rsid w:val="00CB5CEC"/>
    <w:rsid w:val="00CC3BC3"/>
    <w:rsid w:val="00CD302F"/>
    <w:rsid w:val="00CE1BC5"/>
    <w:rsid w:val="00CE3C6D"/>
    <w:rsid w:val="00CE505F"/>
    <w:rsid w:val="00CF4B89"/>
    <w:rsid w:val="00D00A01"/>
    <w:rsid w:val="00D040A0"/>
    <w:rsid w:val="00D14AB4"/>
    <w:rsid w:val="00D15F1B"/>
    <w:rsid w:val="00D205E9"/>
    <w:rsid w:val="00D20847"/>
    <w:rsid w:val="00D20EB6"/>
    <w:rsid w:val="00D2344C"/>
    <w:rsid w:val="00D437F9"/>
    <w:rsid w:val="00D4382D"/>
    <w:rsid w:val="00D4443C"/>
    <w:rsid w:val="00D46EBA"/>
    <w:rsid w:val="00D52F94"/>
    <w:rsid w:val="00D53E27"/>
    <w:rsid w:val="00D576F4"/>
    <w:rsid w:val="00D676DB"/>
    <w:rsid w:val="00D7060A"/>
    <w:rsid w:val="00D80399"/>
    <w:rsid w:val="00DA342F"/>
    <w:rsid w:val="00DA374E"/>
    <w:rsid w:val="00DB4D0C"/>
    <w:rsid w:val="00DB695E"/>
    <w:rsid w:val="00DC0ABD"/>
    <w:rsid w:val="00DC1C22"/>
    <w:rsid w:val="00DC1E20"/>
    <w:rsid w:val="00DD118C"/>
    <w:rsid w:val="00DD390C"/>
    <w:rsid w:val="00DD4806"/>
    <w:rsid w:val="00DD7D65"/>
    <w:rsid w:val="00DE69E8"/>
    <w:rsid w:val="00DF14FD"/>
    <w:rsid w:val="00DF376C"/>
    <w:rsid w:val="00DF6DB9"/>
    <w:rsid w:val="00E03402"/>
    <w:rsid w:val="00E036E4"/>
    <w:rsid w:val="00E06CC4"/>
    <w:rsid w:val="00E1419E"/>
    <w:rsid w:val="00E16A61"/>
    <w:rsid w:val="00E202FD"/>
    <w:rsid w:val="00E2761C"/>
    <w:rsid w:val="00E27CD8"/>
    <w:rsid w:val="00E30869"/>
    <w:rsid w:val="00E349C5"/>
    <w:rsid w:val="00E41776"/>
    <w:rsid w:val="00E44722"/>
    <w:rsid w:val="00E463E9"/>
    <w:rsid w:val="00E46432"/>
    <w:rsid w:val="00E47B5F"/>
    <w:rsid w:val="00E5592A"/>
    <w:rsid w:val="00E60ACF"/>
    <w:rsid w:val="00E66CDA"/>
    <w:rsid w:val="00E713BB"/>
    <w:rsid w:val="00E75CD2"/>
    <w:rsid w:val="00E75FD6"/>
    <w:rsid w:val="00E874CA"/>
    <w:rsid w:val="00E87FB6"/>
    <w:rsid w:val="00E9786D"/>
    <w:rsid w:val="00EA2136"/>
    <w:rsid w:val="00EA4017"/>
    <w:rsid w:val="00EA6272"/>
    <w:rsid w:val="00EA7FA4"/>
    <w:rsid w:val="00EB240E"/>
    <w:rsid w:val="00EC3595"/>
    <w:rsid w:val="00ED2360"/>
    <w:rsid w:val="00ED2432"/>
    <w:rsid w:val="00ED62A1"/>
    <w:rsid w:val="00EE3780"/>
    <w:rsid w:val="00EE65F5"/>
    <w:rsid w:val="00EE67BC"/>
    <w:rsid w:val="00EF0C5F"/>
    <w:rsid w:val="00EF28E0"/>
    <w:rsid w:val="00EF5C47"/>
    <w:rsid w:val="00EF7EF3"/>
    <w:rsid w:val="00F05770"/>
    <w:rsid w:val="00F06B94"/>
    <w:rsid w:val="00F12D86"/>
    <w:rsid w:val="00F20CC2"/>
    <w:rsid w:val="00F24833"/>
    <w:rsid w:val="00F26643"/>
    <w:rsid w:val="00F31D06"/>
    <w:rsid w:val="00F3710B"/>
    <w:rsid w:val="00F41D90"/>
    <w:rsid w:val="00F44FEE"/>
    <w:rsid w:val="00F46746"/>
    <w:rsid w:val="00F47584"/>
    <w:rsid w:val="00F47EEB"/>
    <w:rsid w:val="00F512A1"/>
    <w:rsid w:val="00F5418B"/>
    <w:rsid w:val="00F554FC"/>
    <w:rsid w:val="00F64366"/>
    <w:rsid w:val="00F77D53"/>
    <w:rsid w:val="00F81746"/>
    <w:rsid w:val="00F86315"/>
    <w:rsid w:val="00F90045"/>
    <w:rsid w:val="00F922F5"/>
    <w:rsid w:val="00F93B6D"/>
    <w:rsid w:val="00FA5628"/>
    <w:rsid w:val="00FB11F7"/>
    <w:rsid w:val="00FB14BE"/>
    <w:rsid w:val="00FB2D73"/>
    <w:rsid w:val="00FB4175"/>
    <w:rsid w:val="00FC42D4"/>
    <w:rsid w:val="00FC4386"/>
    <w:rsid w:val="00FD108A"/>
    <w:rsid w:val="00FD21C6"/>
    <w:rsid w:val="00FD4369"/>
    <w:rsid w:val="00FD7C2F"/>
    <w:rsid w:val="00FE0FF0"/>
    <w:rsid w:val="00FE1A26"/>
    <w:rsid w:val="00FE4916"/>
    <w:rsid w:val="00FE563B"/>
    <w:rsid w:val="00FE6C77"/>
    <w:rsid w:val="00FE761C"/>
    <w:rsid w:val="00FE7E00"/>
    <w:rsid w:val="00FF08C0"/>
    <w:rsid w:val="00FF482C"/>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1840">
      <w:bodyDiv w:val="1"/>
      <w:marLeft w:val="0"/>
      <w:marRight w:val="0"/>
      <w:marTop w:val="0"/>
      <w:marBottom w:val="0"/>
      <w:divBdr>
        <w:top w:val="none" w:sz="0" w:space="0" w:color="auto"/>
        <w:left w:val="none" w:sz="0" w:space="0" w:color="auto"/>
        <w:bottom w:val="none" w:sz="0" w:space="0" w:color="auto"/>
        <w:right w:val="none" w:sz="0" w:space="0" w:color="auto"/>
      </w:divBdr>
      <w:divsChild>
        <w:div w:id="76555871">
          <w:marLeft w:val="0"/>
          <w:marRight w:val="0"/>
          <w:marTop w:val="0"/>
          <w:marBottom w:val="0"/>
          <w:divBdr>
            <w:top w:val="none" w:sz="0" w:space="0" w:color="auto"/>
            <w:left w:val="none" w:sz="0" w:space="0" w:color="auto"/>
            <w:bottom w:val="none" w:sz="0" w:space="0" w:color="auto"/>
            <w:right w:val="none" w:sz="0" w:space="0" w:color="auto"/>
          </w:divBdr>
        </w:div>
        <w:div w:id="365912252">
          <w:marLeft w:val="0"/>
          <w:marRight w:val="0"/>
          <w:marTop w:val="0"/>
          <w:marBottom w:val="0"/>
          <w:divBdr>
            <w:top w:val="none" w:sz="0" w:space="0" w:color="auto"/>
            <w:left w:val="none" w:sz="0" w:space="0" w:color="auto"/>
            <w:bottom w:val="none" w:sz="0" w:space="0" w:color="auto"/>
            <w:right w:val="none" w:sz="0" w:space="0" w:color="auto"/>
          </w:divBdr>
        </w:div>
        <w:div w:id="1119371075">
          <w:marLeft w:val="0"/>
          <w:marRight w:val="0"/>
          <w:marTop w:val="0"/>
          <w:marBottom w:val="0"/>
          <w:divBdr>
            <w:top w:val="none" w:sz="0" w:space="0" w:color="auto"/>
            <w:left w:val="none" w:sz="0" w:space="0" w:color="auto"/>
            <w:bottom w:val="none" w:sz="0" w:space="0" w:color="auto"/>
            <w:right w:val="none" w:sz="0" w:space="0" w:color="auto"/>
          </w:divBdr>
        </w:div>
        <w:div w:id="68309263">
          <w:marLeft w:val="0"/>
          <w:marRight w:val="0"/>
          <w:marTop w:val="0"/>
          <w:marBottom w:val="0"/>
          <w:divBdr>
            <w:top w:val="none" w:sz="0" w:space="0" w:color="auto"/>
            <w:left w:val="none" w:sz="0" w:space="0" w:color="auto"/>
            <w:bottom w:val="none" w:sz="0" w:space="0" w:color="auto"/>
            <w:right w:val="none" w:sz="0" w:space="0" w:color="auto"/>
          </w:divBdr>
        </w:div>
        <w:div w:id="1194880569">
          <w:marLeft w:val="0"/>
          <w:marRight w:val="0"/>
          <w:marTop w:val="0"/>
          <w:marBottom w:val="0"/>
          <w:divBdr>
            <w:top w:val="none" w:sz="0" w:space="0" w:color="auto"/>
            <w:left w:val="none" w:sz="0" w:space="0" w:color="auto"/>
            <w:bottom w:val="none" w:sz="0" w:space="0" w:color="auto"/>
            <w:right w:val="none" w:sz="0" w:space="0" w:color="auto"/>
          </w:divBdr>
        </w:div>
        <w:div w:id="560674104">
          <w:marLeft w:val="0"/>
          <w:marRight w:val="0"/>
          <w:marTop w:val="0"/>
          <w:marBottom w:val="0"/>
          <w:divBdr>
            <w:top w:val="none" w:sz="0" w:space="0" w:color="auto"/>
            <w:left w:val="none" w:sz="0" w:space="0" w:color="auto"/>
            <w:bottom w:val="none" w:sz="0" w:space="0" w:color="auto"/>
            <w:right w:val="none" w:sz="0" w:space="0" w:color="auto"/>
          </w:divBdr>
        </w:div>
        <w:div w:id="1310747546">
          <w:marLeft w:val="0"/>
          <w:marRight w:val="0"/>
          <w:marTop w:val="0"/>
          <w:marBottom w:val="0"/>
          <w:divBdr>
            <w:top w:val="none" w:sz="0" w:space="0" w:color="auto"/>
            <w:left w:val="none" w:sz="0" w:space="0" w:color="auto"/>
            <w:bottom w:val="none" w:sz="0" w:space="0" w:color="auto"/>
            <w:right w:val="none" w:sz="0" w:space="0" w:color="auto"/>
          </w:divBdr>
        </w:div>
        <w:div w:id="719405597">
          <w:marLeft w:val="0"/>
          <w:marRight w:val="0"/>
          <w:marTop w:val="0"/>
          <w:marBottom w:val="0"/>
          <w:divBdr>
            <w:top w:val="none" w:sz="0" w:space="0" w:color="auto"/>
            <w:left w:val="none" w:sz="0" w:space="0" w:color="auto"/>
            <w:bottom w:val="none" w:sz="0" w:space="0" w:color="auto"/>
            <w:right w:val="none" w:sz="0" w:space="0" w:color="auto"/>
          </w:divBdr>
        </w:div>
        <w:div w:id="2121215684">
          <w:marLeft w:val="0"/>
          <w:marRight w:val="0"/>
          <w:marTop w:val="0"/>
          <w:marBottom w:val="0"/>
          <w:divBdr>
            <w:top w:val="none" w:sz="0" w:space="0" w:color="auto"/>
            <w:left w:val="none" w:sz="0" w:space="0" w:color="auto"/>
            <w:bottom w:val="none" w:sz="0" w:space="0" w:color="auto"/>
            <w:right w:val="none" w:sz="0" w:space="0" w:color="auto"/>
          </w:divBdr>
        </w:div>
        <w:div w:id="853227713">
          <w:marLeft w:val="0"/>
          <w:marRight w:val="0"/>
          <w:marTop w:val="0"/>
          <w:marBottom w:val="0"/>
          <w:divBdr>
            <w:top w:val="none" w:sz="0" w:space="0" w:color="auto"/>
            <w:left w:val="none" w:sz="0" w:space="0" w:color="auto"/>
            <w:bottom w:val="none" w:sz="0" w:space="0" w:color="auto"/>
            <w:right w:val="none" w:sz="0" w:space="0" w:color="auto"/>
          </w:divBdr>
        </w:div>
        <w:div w:id="1476752585">
          <w:marLeft w:val="0"/>
          <w:marRight w:val="0"/>
          <w:marTop w:val="0"/>
          <w:marBottom w:val="0"/>
          <w:divBdr>
            <w:top w:val="none" w:sz="0" w:space="0" w:color="auto"/>
            <w:left w:val="none" w:sz="0" w:space="0" w:color="auto"/>
            <w:bottom w:val="none" w:sz="0" w:space="0" w:color="auto"/>
            <w:right w:val="none" w:sz="0" w:space="0" w:color="auto"/>
          </w:divBdr>
        </w:div>
        <w:div w:id="1534615711">
          <w:marLeft w:val="0"/>
          <w:marRight w:val="0"/>
          <w:marTop w:val="0"/>
          <w:marBottom w:val="0"/>
          <w:divBdr>
            <w:top w:val="none" w:sz="0" w:space="0" w:color="auto"/>
            <w:left w:val="none" w:sz="0" w:space="0" w:color="auto"/>
            <w:bottom w:val="none" w:sz="0" w:space="0" w:color="auto"/>
            <w:right w:val="none" w:sz="0" w:space="0" w:color="auto"/>
          </w:divBdr>
        </w:div>
        <w:div w:id="1465467429">
          <w:marLeft w:val="0"/>
          <w:marRight w:val="0"/>
          <w:marTop w:val="0"/>
          <w:marBottom w:val="0"/>
          <w:divBdr>
            <w:top w:val="none" w:sz="0" w:space="0" w:color="auto"/>
            <w:left w:val="none" w:sz="0" w:space="0" w:color="auto"/>
            <w:bottom w:val="none" w:sz="0" w:space="0" w:color="auto"/>
            <w:right w:val="none" w:sz="0" w:space="0" w:color="auto"/>
          </w:divBdr>
        </w:div>
        <w:div w:id="396637507">
          <w:marLeft w:val="0"/>
          <w:marRight w:val="0"/>
          <w:marTop w:val="0"/>
          <w:marBottom w:val="0"/>
          <w:divBdr>
            <w:top w:val="none" w:sz="0" w:space="0" w:color="auto"/>
            <w:left w:val="none" w:sz="0" w:space="0" w:color="auto"/>
            <w:bottom w:val="none" w:sz="0" w:space="0" w:color="auto"/>
            <w:right w:val="none" w:sz="0" w:space="0" w:color="auto"/>
          </w:divBdr>
        </w:div>
        <w:div w:id="1962417285">
          <w:marLeft w:val="0"/>
          <w:marRight w:val="0"/>
          <w:marTop w:val="0"/>
          <w:marBottom w:val="0"/>
          <w:divBdr>
            <w:top w:val="none" w:sz="0" w:space="0" w:color="auto"/>
            <w:left w:val="none" w:sz="0" w:space="0" w:color="auto"/>
            <w:bottom w:val="none" w:sz="0" w:space="0" w:color="auto"/>
            <w:right w:val="none" w:sz="0" w:space="0" w:color="auto"/>
          </w:divBdr>
        </w:div>
        <w:div w:id="420377394">
          <w:marLeft w:val="0"/>
          <w:marRight w:val="0"/>
          <w:marTop w:val="0"/>
          <w:marBottom w:val="0"/>
          <w:divBdr>
            <w:top w:val="none" w:sz="0" w:space="0" w:color="auto"/>
            <w:left w:val="none" w:sz="0" w:space="0" w:color="auto"/>
            <w:bottom w:val="none" w:sz="0" w:space="0" w:color="auto"/>
            <w:right w:val="none" w:sz="0" w:space="0" w:color="auto"/>
          </w:divBdr>
        </w:div>
        <w:div w:id="2086949015">
          <w:marLeft w:val="0"/>
          <w:marRight w:val="0"/>
          <w:marTop w:val="0"/>
          <w:marBottom w:val="0"/>
          <w:divBdr>
            <w:top w:val="none" w:sz="0" w:space="0" w:color="auto"/>
            <w:left w:val="none" w:sz="0" w:space="0" w:color="auto"/>
            <w:bottom w:val="none" w:sz="0" w:space="0" w:color="auto"/>
            <w:right w:val="none" w:sz="0" w:space="0" w:color="auto"/>
          </w:divBdr>
        </w:div>
        <w:div w:id="1096437345">
          <w:marLeft w:val="0"/>
          <w:marRight w:val="0"/>
          <w:marTop w:val="0"/>
          <w:marBottom w:val="0"/>
          <w:divBdr>
            <w:top w:val="none" w:sz="0" w:space="0" w:color="auto"/>
            <w:left w:val="none" w:sz="0" w:space="0" w:color="auto"/>
            <w:bottom w:val="none" w:sz="0" w:space="0" w:color="auto"/>
            <w:right w:val="none" w:sz="0" w:space="0" w:color="auto"/>
          </w:divBdr>
        </w:div>
        <w:div w:id="1954435440">
          <w:marLeft w:val="0"/>
          <w:marRight w:val="0"/>
          <w:marTop w:val="0"/>
          <w:marBottom w:val="0"/>
          <w:divBdr>
            <w:top w:val="none" w:sz="0" w:space="0" w:color="auto"/>
            <w:left w:val="none" w:sz="0" w:space="0" w:color="auto"/>
            <w:bottom w:val="none" w:sz="0" w:space="0" w:color="auto"/>
            <w:right w:val="none" w:sz="0" w:space="0" w:color="auto"/>
          </w:divBdr>
        </w:div>
        <w:div w:id="1549339541">
          <w:marLeft w:val="0"/>
          <w:marRight w:val="0"/>
          <w:marTop w:val="0"/>
          <w:marBottom w:val="0"/>
          <w:divBdr>
            <w:top w:val="none" w:sz="0" w:space="0" w:color="auto"/>
            <w:left w:val="none" w:sz="0" w:space="0" w:color="auto"/>
            <w:bottom w:val="none" w:sz="0" w:space="0" w:color="auto"/>
            <w:right w:val="none" w:sz="0" w:space="0" w:color="auto"/>
          </w:divBdr>
        </w:div>
        <w:div w:id="1768842853">
          <w:marLeft w:val="0"/>
          <w:marRight w:val="0"/>
          <w:marTop w:val="0"/>
          <w:marBottom w:val="0"/>
          <w:divBdr>
            <w:top w:val="none" w:sz="0" w:space="0" w:color="auto"/>
            <w:left w:val="none" w:sz="0" w:space="0" w:color="auto"/>
            <w:bottom w:val="none" w:sz="0" w:space="0" w:color="auto"/>
            <w:right w:val="none" w:sz="0" w:space="0" w:color="auto"/>
          </w:divBdr>
        </w:div>
        <w:div w:id="1442071919">
          <w:marLeft w:val="0"/>
          <w:marRight w:val="0"/>
          <w:marTop w:val="0"/>
          <w:marBottom w:val="0"/>
          <w:divBdr>
            <w:top w:val="none" w:sz="0" w:space="0" w:color="auto"/>
            <w:left w:val="none" w:sz="0" w:space="0" w:color="auto"/>
            <w:bottom w:val="none" w:sz="0" w:space="0" w:color="auto"/>
            <w:right w:val="none" w:sz="0" w:space="0" w:color="auto"/>
          </w:divBdr>
        </w:div>
        <w:div w:id="1191456736">
          <w:marLeft w:val="0"/>
          <w:marRight w:val="0"/>
          <w:marTop w:val="0"/>
          <w:marBottom w:val="0"/>
          <w:divBdr>
            <w:top w:val="none" w:sz="0" w:space="0" w:color="auto"/>
            <w:left w:val="none" w:sz="0" w:space="0" w:color="auto"/>
            <w:bottom w:val="none" w:sz="0" w:space="0" w:color="auto"/>
            <w:right w:val="none" w:sz="0" w:space="0" w:color="auto"/>
          </w:divBdr>
        </w:div>
        <w:div w:id="717776304">
          <w:marLeft w:val="0"/>
          <w:marRight w:val="0"/>
          <w:marTop w:val="0"/>
          <w:marBottom w:val="0"/>
          <w:divBdr>
            <w:top w:val="none" w:sz="0" w:space="0" w:color="auto"/>
            <w:left w:val="none" w:sz="0" w:space="0" w:color="auto"/>
            <w:bottom w:val="none" w:sz="0" w:space="0" w:color="auto"/>
            <w:right w:val="none" w:sz="0" w:space="0" w:color="auto"/>
          </w:divBdr>
        </w:div>
        <w:div w:id="1239362441">
          <w:marLeft w:val="0"/>
          <w:marRight w:val="0"/>
          <w:marTop w:val="0"/>
          <w:marBottom w:val="0"/>
          <w:divBdr>
            <w:top w:val="none" w:sz="0" w:space="0" w:color="auto"/>
            <w:left w:val="none" w:sz="0" w:space="0" w:color="auto"/>
            <w:bottom w:val="none" w:sz="0" w:space="0" w:color="auto"/>
            <w:right w:val="none" w:sz="0" w:space="0" w:color="auto"/>
          </w:divBdr>
        </w:div>
        <w:div w:id="1128545924">
          <w:marLeft w:val="0"/>
          <w:marRight w:val="0"/>
          <w:marTop w:val="0"/>
          <w:marBottom w:val="0"/>
          <w:divBdr>
            <w:top w:val="none" w:sz="0" w:space="0" w:color="auto"/>
            <w:left w:val="none" w:sz="0" w:space="0" w:color="auto"/>
            <w:bottom w:val="none" w:sz="0" w:space="0" w:color="auto"/>
            <w:right w:val="none" w:sz="0" w:space="0" w:color="auto"/>
          </w:divBdr>
        </w:div>
        <w:div w:id="1919634895">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0"/>
          <w:marBottom w:val="0"/>
          <w:divBdr>
            <w:top w:val="none" w:sz="0" w:space="0" w:color="auto"/>
            <w:left w:val="none" w:sz="0" w:space="0" w:color="auto"/>
            <w:bottom w:val="none" w:sz="0" w:space="0" w:color="auto"/>
            <w:right w:val="none" w:sz="0" w:space="0" w:color="auto"/>
          </w:divBdr>
        </w:div>
        <w:div w:id="1280650715">
          <w:marLeft w:val="0"/>
          <w:marRight w:val="0"/>
          <w:marTop w:val="0"/>
          <w:marBottom w:val="0"/>
          <w:divBdr>
            <w:top w:val="none" w:sz="0" w:space="0" w:color="auto"/>
            <w:left w:val="none" w:sz="0" w:space="0" w:color="auto"/>
            <w:bottom w:val="none" w:sz="0" w:space="0" w:color="auto"/>
            <w:right w:val="none" w:sz="0" w:space="0" w:color="auto"/>
          </w:divBdr>
        </w:div>
        <w:div w:id="794256867">
          <w:marLeft w:val="0"/>
          <w:marRight w:val="0"/>
          <w:marTop w:val="0"/>
          <w:marBottom w:val="0"/>
          <w:divBdr>
            <w:top w:val="none" w:sz="0" w:space="0" w:color="auto"/>
            <w:left w:val="none" w:sz="0" w:space="0" w:color="auto"/>
            <w:bottom w:val="none" w:sz="0" w:space="0" w:color="auto"/>
            <w:right w:val="none" w:sz="0" w:space="0" w:color="auto"/>
          </w:divBdr>
        </w:div>
        <w:div w:id="1307197420">
          <w:marLeft w:val="0"/>
          <w:marRight w:val="0"/>
          <w:marTop w:val="0"/>
          <w:marBottom w:val="0"/>
          <w:divBdr>
            <w:top w:val="none" w:sz="0" w:space="0" w:color="auto"/>
            <w:left w:val="none" w:sz="0" w:space="0" w:color="auto"/>
            <w:bottom w:val="none" w:sz="0" w:space="0" w:color="auto"/>
            <w:right w:val="none" w:sz="0" w:space="0" w:color="auto"/>
          </w:divBdr>
        </w:div>
        <w:div w:id="1647396744">
          <w:marLeft w:val="0"/>
          <w:marRight w:val="0"/>
          <w:marTop w:val="0"/>
          <w:marBottom w:val="0"/>
          <w:divBdr>
            <w:top w:val="none" w:sz="0" w:space="0" w:color="auto"/>
            <w:left w:val="none" w:sz="0" w:space="0" w:color="auto"/>
            <w:bottom w:val="none" w:sz="0" w:space="0" w:color="auto"/>
            <w:right w:val="none" w:sz="0" w:space="0" w:color="auto"/>
          </w:divBdr>
        </w:div>
        <w:div w:id="1417937850">
          <w:marLeft w:val="0"/>
          <w:marRight w:val="0"/>
          <w:marTop w:val="0"/>
          <w:marBottom w:val="0"/>
          <w:divBdr>
            <w:top w:val="none" w:sz="0" w:space="0" w:color="auto"/>
            <w:left w:val="none" w:sz="0" w:space="0" w:color="auto"/>
            <w:bottom w:val="none" w:sz="0" w:space="0" w:color="auto"/>
            <w:right w:val="none" w:sz="0" w:space="0" w:color="auto"/>
          </w:divBdr>
        </w:div>
        <w:div w:id="1843470250">
          <w:marLeft w:val="0"/>
          <w:marRight w:val="0"/>
          <w:marTop w:val="0"/>
          <w:marBottom w:val="0"/>
          <w:divBdr>
            <w:top w:val="none" w:sz="0" w:space="0" w:color="auto"/>
            <w:left w:val="none" w:sz="0" w:space="0" w:color="auto"/>
            <w:bottom w:val="none" w:sz="0" w:space="0" w:color="auto"/>
            <w:right w:val="none" w:sz="0" w:space="0" w:color="auto"/>
          </w:divBdr>
        </w:div>
        <w:div w:id="1238978802">
          <w:marLeft w:val="0"/>
          <w:marRight w:val="0"/>
          <w:marTop w:val="0"/>
          <w:marBottom w:val="0"/>
          <w:divBdr>
            <w:top w:val="none" w:sz="0" w:space="0" w:color="auto"/>
            <w:left w:val="none" w:sz="0" w:space="0" w:color="auto"/>
            <w:bottom w:val="none" w:sz="0" w:space="0" w:color="auto"/>
            <w:right w:val="none" w:sz="0" w:space="0" w:color="auto"/>
          </w:divBdr>
        </w:div>
        <w:div w:id="2078937559">
          <w:marLeft w:val="0"/>
          <w:marRight w:val="0"/>
          <w:marTop w:val="0"/>
          <w:marBottom w:val="0"/>
          <w:divBdr>
            <w:top w:val="none" w:sz="0" w:space="0" w:color="auto"/>
            <w:left w:val="none" w:sz="0" w:space="0" w:color="auto"/>
            <w:bottom w:val="none" w:sz="0" w:space="0" w:color="auto"/>
            <w:right w:val="none" w:sz="0" w:space="0" w:color="auto"/>
          </w:divBdr>
        </w:div>
        <w:div w:id="1650549623">
          <w:marLeft w:val="0"/>
          <w:marRight w:val="0"/>
          <w:marTop w:val="0"/>
          <w:marBottom w:val="0"/>
          <w:divBdr>
            <w:top w:val="none" w:sz="0" w:space="0" w:color="auto"/>
            <w:left w:val="none" w:sz="0" w:space="0" w:color="auto"/>
            <w:bottom w:val="none" w:sz="0" w:space="0" w:color="auto"/>
            <w:right w:val="none" w:sz="0" w:space="0" w:color="auto"/>
          </w:divBdr>
        </w:div>
        <w:div w:id="37434683">
          <w:marLeft w:val="0"/>
          <w:marRight w:val="0"/>
          <w:marTop w:val="0"/>
          <w:marBottom w:val="0"/>
          <w:divBdr>
            <w:top w:val="none" w:sz="0" w:space="0" w:color="auto"/>
            <w:left w:val="none" w:sz="0" w:space="0" w:color="auto"/>
            <w:bottom w:val="none" w:sz="0" w:space="0" w:color="auto"/>
            <w:right w:val="none" w:sz="0" w:space="0" w:color="auto"/>
          </w:divBdr>
        </w:div>
        <w:div w:id="752825148">
          <w:marLeft w:val="0"/>
          <w:marRight w:val="0"/>
          <w:marTop w:val="0"/>
          <w:marBottom w:val="0"/>
          <w:divBdr>
            <w:top w:val="none" w:sz="0" w:space="0" w:color="auto"/>
            <w:left w:val="none" w:sz="0" w:space="0" w:color="auto"/>
            <w:bottom w:val="none" w:sz="0" w:space="0" w:color="auto"/>
            <w:right w:val="none" w:sz="0" w:space="0" w:color="auto"/>
          </w:divBdr>
        </w:div>
        <w:div w:id="277224314">
          <w:marLeft w:val="0"/>
          <w:marRight w:val="0"/>
          <w:marTop w:val="0"/>
          <w:marBottom w:val="0"/>
          <w:divBdr>
            <w:top w:val="none" w:sz="0" w:space="0" w:color="auto"/>
            <w:left w:val="none" w:sz="0" w:space="0" w:color="auto"/>
            <w:bottom w:val="none" w:sz="0" w:space="0" w:color="auto"/>
            <w:right w:val="none" w:sz="0" w:space="0" w:color="auto"/>
          </w:divBdr>
        </w:div>
        <w:div w:id="406927533">
          <w:marLeft w:val="0"/>
          <w:marRight w:val="0"/>
          <w:marTop w:val="0"/>
          <w:marBottom w:val="0"/>
          <w:divBdr>
            <w:top w:val="none" w:sz="0" w:space="0" w:color="auto"/>
            <w:left w:val="none" w:sz="0" w:space="0" w:color="auto"/>
            <w:bottom w:val="none" w:sz="0" w:space="0" w:color="auto"/>
            <w:right w:val="none" w:sz="0" w:space="0" w:color="auto"/>
          </w:divBdr>
        </w:div>
        <w:div w:id="1893537920">
          <w:marLeft w:val="0"/>
          <w:marRight w:val="0"/>
          <w:marTop w:val="0"/>
          <w:marBottom w:val="0"/>
          <w:divBdr>
            <w:top w:val="none" w:sz="0" w:space="0" w:color="auto"/>
            <w:left w:val="none" w:sz="0" w:space="0" w:color="auto"/>
            <w:bottom w:val="none" w:sz="0" w:space="0" w:color="auto"/>
            <w:right w:val="none" w:sz="0" w:space="0" w:color="auto"/>
          </w:divBdr>
        </w:div>
        <w:div w:id="2088651010">
          <w:marLeft w:val="0"/>
          <w:marRight w:val="0"/>
          <w:marTop w:val="0"/>
          <w:marBottom w:val="0"/>
          <w:divBdr>
            <w:top w:val="none" w:sz="0" w:space="0" w:color="auto"/>
            <w:left w:val="none" w:sz="0" w:space="0" w:color="auto"/>
            <w:bottom w:val="none" w:sz="0" w:space="0" w:color="auto"/>
            <w:right w:val="none" w:sz="0" w:space="0" w:color="auto"/>
          </w:divBdr>
        </w:div>
        <w:div w:id="1753550535">
          <w:marLeft w:val="0"/>
          <w:marRight w:val="0"/>
          <w:marTop w:val="0"/>
          <w:marBottom w:val="0"/>
          <w:divBdr>
            <w:top w:val="none" w:sz="0" w:space="0" w:color="auto"/>
            <w:left w:val="none" w:sz="0" w:space="0" w:color="auto"/>
            <w:bottom w:val="none" w:sz="0" w:space="0" w:color="auto"/>
            <w:right w:val="none" w:sz="0" w:space="0" w:color="auto"/>
          </w:divBdr>
        </w:div>
        <w:div w:id="2000696972">
          <w:marLeft w:val="0"/>
          <w:marRight w:val="0"/>
          <w:marTop w:val="0"/>
          <w:marBottom w:val="0"/>
          <w:divBdr>
            <w:top w:val="none" w:sz="0" w:space="0" w:color="auto"/>
            <w:left w:val="none" w:sz="0" w:space="0" w:color="auto"/>
            <w:bottom w:val="none" w:sz="0" w:space="0" w:color="auto"/>
            <w:right w:val="none" w:sz="0" w:space="0" w:color="auto"/>
          </w:divBdr>
        </w:div>
        <w:div w:id="1031106521">
          <w:marLeft w:val="0"/>
          <w:marRight w:val="0"/>
          <w:marTop w:val="0"/>
          <w:marBottom w:val="0"/>
          <w:divBdr>
            <w:top w:val="none" w:sz="0" w:space="0" w:color="auto"/>
            <w:left w:val="none" w:sz="0" w:space="0" w:color="auto"/>
            <w:bottom w:val="none" w:sz="0" w:space="0" w:color="auto"/>
            <w:right w:val="none" w:sz="0" w:space="0" w:color="auto"/>
          </w:divBdr>
        </w:div>
        <w:div w:id="225533185">
          <w:marLeft w:val="0"/>
          <w:marRight w:val="0"/>
          <w:marTop w:val="0"/>
          <w:marBottom w:val="0"/>
          <w:divBdr>
            <w:top w:val="none" w:sz="0" w:space="0" w:color="auto"/>
            <w:left w:val="none" w:sz="0" w:space="0" w:color="auto"/>
            <w:bottom w:val="none" w:sz="0" w:space="0" w:color="auto"/>
            <w:right w:val="none" w:sz="0" w:space="0" w:color="auto"/>
          </w:divBdr>
        </w:div>
        <w:div w:id="274869907">
          <w:marLeft w:val="0"/>
          <w:marRight w:val="0"/>
          <w:marTop w:val="0"/>
          <w:marBottom w:val="0"/>
          <w:divBdr>
            <w:top w:val="none" w:sz="0" w:space="0" w:color="auto"/>
            <w:left w:val="none" w:sz="0" w:space="0" w:color="auto"/>
            <w:bottom w:val="none" w:sz="0" w:space="0" w:color="auto"/>
            <w:right w:val="none" w:sz="0" w:space="0" w:color="auto"/>
          </w:divBdr>
        </w:div>
        <w:div w:id="1658150052">
          <w:marLeft w:val="0"/>
          <w:marRight w:val="0"/>
          <w:marTop w:val="0"/>
          <w:marBottom w:val="0"/>
          <w:divBdr>
            <w:top w:val="none" w:sz="0" w:space="0" w:color="auto"/>
            <w:left w:val="none" w:sz="0" w:space="0" w:color="auto"/>
            <w:bottom w:val="none" w:sz="0" w:space="0" w:color="auto"/>
            <w:right w:val="none" w:sz="0" w:space="0" w:color="auto"/>
          </w:divBdr>
        </w:div>
        <w:div w:id="806703981">
          <w:marLeft w:val="0"/>
          <w:marRight w:val="0"/>
          <w:marTop w:val="0"/>
          <w:marBottom w:val="0"/>
          <w:divBdr>
            <w:top w:val="none" w:sz="0" w:space="0" w:color="auto"/>
            <w:left w:val="none" w:sz="0" w:space="0" w:color="auto"/>
            <w:bottom w:val="none" w:sz="0" w:space="0" w:color="auto"/>
            <w:right w:val="none" w:sz="0" w:space="0" w:color="auto"/>
          </w:divBdr>
        </w:div>
        <w:div w:id="562955174">
          <w:marLeft w:val="0"/>
          <w:marRight w:val="0"/>
          <w:marTop w:val="0"/>
          <w:marBottom w:val="0"/>
          <w:divBdr>
            <w:top w:val="none" w:sz="0" w:space="0" w:color="auto"/>
            <w:left w:val="none" w:sz="0" w:space="0" w:color="auto"/>
            <w:bottom w:val="none" w:sz="0" w:space="0" w:color="auto"/>
            <w:right w:val="none" w:sz="0" w:space="0" w:color="auto"/>
          </w:divBdr>
        </w:div>
        <w:div w:id="303780934">
          <w:marLeft w:val="0"/>
          <w:marRight w:val="0"/>
          <w:marTop w:val="0"/>
          <w:marBottom w:val="0"/>
          <w:divBdr>
            <w:top w:val="none" w:sz="0" w:space="0" w:color="auto"/>
            <w:left w:val="none" w:sz="0" w:space="0" w:color="auto"/>
            <w:bottom w:val="none" w:sz="0" w:space="0" w:color="auto"/>
            <w:right w:val="none" w:sz="0" w:space="0" w:color="auto"/>
          </w:divBdr>
        </w:div>
        <w:div w:id="708340839">
          <w:marLeft w:val="0"/>
          <w:marRight w:val="0"/>
          <w:marTop w:val="0"/>
          <w:marBottom w:val="0"/>
          <w:divBdr>
            <w:top w:val="none" w:sz="0" w:space="0" w:color="auto"/>
            <w:left w:val="none" w:sz="0" w:space="0" w:color="auto"/>
            <w:bottom w:val="none" w:sz="0" w:space="0" w:color="auto"/>
            <w:right w:val="none" w:sz="0" w:space="0" w:color="auto"/>
          </w:divBdr>
        </w:div>
        <w:div w:id="1167673195">
          <w:marLeft w:val="0"/>
          <w:marRight w:val="0"/>
          <w:marTop w:val="0"/>
          <w:marBottom w:val="0"/>
          <w:divBdr>
            <w:top w:val="none" w:sz="0" w:space="0" w:color="auto"/>
            <w:left w:val="none" w:sz="0" w:space="0" w:color="auto"/>
            <w:bottom w:val="none" w:sz="0" w:space="0" w:color="auto"/>
            <w:right w:val="none" w:sz="0" w:space="0" w:color="auto"/>
          </w:divBdr>
        </w:div>
        <w:div w:id="1748260153">
          <w:marLeft w:val="0"/>
          <w:marRight w:val="0"/>
          <w:marTop w:val="0"/>
          <w:marBottom w:val="0"/>
          <w:divBdr>
            <w:top w:val="none" w:sz="0" w:space="0" w:color="auto"/>
            <w:left w:val="none" w:sz="0" w:space="0" w:color="auto"/>
            <w:bottom w:val="none" w:sz="0" w:space="0" w:color="auto"/>
            <w:right w:val="none" w:sz="0" w:space="0" w:color="auto"/>
          </w:divBdr>
        </w:div>
        <w:div w:id="2056468884">
          <w:marLeft w:val="0"/>
          <w:marRight w:val="0"/>
          <w:marTop w:val="0"/>
          <w:marBottom w:val="0"/>
          <w:divBdr>
            <w:top w:val="none" w:sz="0" w:space="0" w:color="auto"/>
            <w:left w:val="none" w:sz="0" w:space="0" w:color="auto"/>
            <w:bottom w:val="none" w:sz="0" w:space="0" w:color="auto"/>
            <w:right w:val="none" w:sz="0" w:space="0" w:color="auto"/>
          </w:divBdr>
        </w:div>
        <w:div w:id="1954558805">
          <w:marLeft w:val="0"/>
          <w:marRight w:val="0"/>
          <w:marTop w:val="0"/>
          <w:marBottom w:val="0"/>
          <w:divBdr>
            <w:top w:val="none" w:sz="0" w:space="0" w:color="auto"/>
            <w:left w:val="none" w:sz="0" w:space="0" w:color="auto"/>
            <w:bottom w:val="none" w:sz="0" w:space="0" w:color="auto"/>
            <w:right w:val="none" w:sz="0" w:space="0" w:color="auto"/>
          </w:divBdr>
        </w:div>
        <w:div w:id="1252935838">
          <w:marLeft w:val="0"/>
          <w:marRight w:val="0"/>
          <w:marTop w:val="0"/>
          <w:marBottom w:val="0"/>
          <w:divBdr>
            <w:top w:val="none" w:sz="0" w:space="0" w:color="auto"/>
            <w:left w:val="none" w:sz="0" w:space="0" w:color="auto"/>
            <w:bottom w:val="none" w:sz="0" w:space="0" w:color="auto"/>
            <w:right w:val="none" w:sz="0" w:space="0" w:color="auto"/>
          </w:divBdr>
        </w:div>
        <w:div w:id="1653019587">
          <w:marLeft w:val="0"/>
          <w:marRight w:val="0"/>
          <w:marTop w:val="0"/>
          <w:marBottom w:val="0"/>
          <w:divBdr>
            <w:top w:val="none" w:sz="0" w:space="0" w:color="auto"/>
            <w:left w:val="none" w:sz="0" w:space="0" w:color="auto"/>
            <w:bottom w:val="none" w:sz="0" w:space="0" w:color="auto"/>
            <w:right w:val="none" w:sz="0" w:space="0" w:color="auto"/>
          </w:divBdr>
        </w:div>
        <w:div w:id="476722408">
          <w:marLeft w:val="0"/>
          <w:marRight w:val="0"/>
          <w:marTop w:val="0"/>
          <w:marBottom w:val="0"/>
          <w:divBdr>
            <w:top w:val="none" w:sz="0" w:space="0" w:color="auto"/>
            <w:left w:val="none" w:sz="0" w:space="0" w:color="auto"/>
            <w:bottom w:val="none" w:sz="0" w:space="0" w:color="auto"/>
            <w:right w:val="none" w:sz="0" w:space="0" w:color="auto"/>
          </w:divBdr>
        </w:div>
        <w:div w:id="1012340838">
          <w:marLeft w:val="0"/>
          <w:marRight w:val="0"/>
          <w:marTop w:val="0"/>
          <w:marBottom w:val="0"/>
          <w:divBdr>
            <w:top w:val="none" w:sz="0" w:space="0" w:color="auto"/>
            <w:left w:val="none" w:sz="0" w:space="0" w:color="auto"/>
            <w:bottom w:val="none" w:sz="0" w:space="0" w:color="auto"/>
            <w:right w:val="none" w:sz="0" w:space="0" w:color="auto"/>
          </w:divBdr>
        </w:div>
        <w:div w:id="218252018">
          <w:marLeft w:val="0"/>
          <w:marRight w:val="0"/>
          <w:marTop w:val="0"/>
          <w:marBottom w:val="0"/>
          <w:divBdr>
            <w:top w:val="none" w:sz="0" w:space="0" w:color="auto"/>
            <w:left w:val="none" w:sz="0" w:space="0" w:color="auto"/>
            <w:bottom w:val="none" w:sz="0" w:space="0" w:color="auto"/>
            <w:right w:val="none" w:sz="0" w:space="0" w:color="auto"/>
          </w:divBdr>
        </w:div>
        <w:div w:id="1523125666">
          <w:marLeft w:val="0"/>
          <w:marRight w:val="0"/>
          <w:marTop w:val="0"/>
          <w:marBottom w:val="0"/>
          <w:divBdr>
            <w:top w:val="none" w:sz="0" w:space="0" w:color="auto"/>
            <w:left w:val="none" w:sz="0" w:space="0" w:color="auto"/>
            <w:bottom w:val="none" w:sz="0" w:space="0" w:color="auto"/>
            <w:right w:val="none" w:sz="0" w:space="0" w:color="auto"/>
          </w:divBdr>
        </w:div>
        <w:div w:id="154692600">
          <w:marLeft w:val="0"/>
          <w:marRight w:val="0"/>
          <w:marTop w:val="0"/>
          <w:marBottom w:val="0"/>
          <w:divBdr>
            <w:top w:val="none" w:sz="0" w:space="0" w:color="auto"/>
            <w:left w:val="none" w:sz="0" w:space="0" w:color="auto"/>
            <w:bottom w:val="none" w:sz="0" w:space="0" w:color="auto"/>
            <w:right w:val="none" w:sz="0" w:space="0" w:color="auto"/>
          </w:divBdr>
        </w:div>
        <w:div w:id="550504044">
          <w:marLeft w:val="0"/>
          <w:marRight w:val="0"/>
          <w:marTop w:val="0"/>
          <w:marBottom w:val="0"/>
          <w:divBdr>
            <w:top w:val="none" w:sz="0" w:space="0" w:color="auto"/>
            <w:left w:val="none" w:sz="0" w:space="0" w:color="auto"/>
            <w:bottom w:val="none" w:sz="0" w:space="0" w:color="auto"/>
            <w:right w:val="none" w:sz="0" w:space="0" w:color="auto"/>
          </w:divBdr>
        </w:div>
        <w:div w:id="1828858522">
          <w:marLeft w:val="0"/>
          <w:marRight w:val="0"/>
          <w:marTop w:val="0"/>
          <w:marBottom w:val="0"/>
          <w:divBdr>
            <w:top w:val="none" w:sz="0" w:space="0" w:color="auto"/>
            <w:left w:val="none" w:sz="0" w:space="0" w:color="auto"/>
            <w:bottom w:val="none" w:sz="0" w:space="0" w:color="auto"/>
            <w:right w:val="none" w:sz="0" w:space="0" w:color="auto"/>
          </w:divBdr>
        </w:div>
        <w:div w:id="1930850969">
          <w:marLeft w:val="0"/>
          <w:marRight w:val="0"/>
          <w:marTop w:val="0"/>
          <w:marBottom w:val="0"/>
          <w:divBdr>
            <w:top w:val="none" w:sz="0" w:space="0" w:color="auto"/>
            <w:left w:val="none" w:sz="0" w:space="0" w:color="auto"/>
            <w:bottom w:val="none" w:sz="0" w:space="0" w:color="auto"/>
            <w:right w:val="none" w:sz="0" w:space="0" w:color="auto"/>
          </w:divBdr>
        </w:div>
        <w:div w:id="2001040031">
          <w:marLeft w:val="0"/>
          <w:marRight w:val="0"/>
          <w:marTop w:val="0"/>
          <w:marBottom w:val="0"/>
          <w:divBdr>
            <w:top w:val="none" w:sz="0" w:space="0" w:color="auto"/>
            <w:left w:val="none" w:sz="0" w:space="0" w:color="auto"/>
            <w:bottom w:val="none" w:sz="0" w:space="0" w:color="auto"/>
            <w:right w:val="none" w:sz="0" w:space="0" w:color="auto"/>
          </w:divBdr>
        </w:div>
        <w:div w:id="1637761573">
          <w:marLeft w:val="0"/>
          <w:marRight w:val="0"/>
          <w:marTop w:val="0"/>
          <w:marBottom w:val="0"/>
          <w:divBdr>
            <w:top w:val="none" w:sz="0" w:space="0" w:color="auto"/>
            <w:left w:val="none" w:sz="0" w:space="0" w:color="auto"/>
            <w:bottom w:val="none" w:sz="0" w:space="0" w:color="auto"/>
            <w:right w:val="none" w:sz="0" w:space="0" w:color="auto"/>
          </w:divBdr>
        </w:div>
        <w:div w:id="538014224">
          <w:marLeft w:val="0"/>
          <w:marRight w:val="0"/>
          <w:marTop w:val="0"/>
          <w:marBottom w:val="0"/>
          <w:divBdr>
            <w:top w:val="none" w:sz="0" w:space="0" w:color="auto"/>
            <w:left w:val="none" w:sz="0" w:space="0" w:color="auto"/>
            <w:bottom w:val="none" w:sz="0" w:space="0" w:color="auto"/>
            <w:right w:val="none" w:sz="0" w:space="0" w:color="auto"/>
          </w:divBdr>
        </w:div>
        <w:div w:id="2078625365">
          <w:marLeft w:val="0"/>
          <w:marRight w:val="0"/>
          <w:marTop w:val="0"/>
          <w:marBottom w:val="0"/>
          <w:divBdr>
            <w:top w:val="none" w:sz="0" w:space="0" w:color="auto"/>
            <w:left w:val="none" w:sz="0" w:space="0" w:color="auto"/>
            <w:bottom w:val="none" w:sz="0" w:space="0" w:color="auto"/>
            <w:right w:val="none" w:sz="0" w:space="0" w:color="auto"/>
          </w:divBdr>
        </w:div>
        <w:div w:id="995574359">
          <w:marLeft w:val="0"/>
          <w:marRight w:val="0"/>
          <w:marTop w:val="0"/>
          <w:marBottom w:val="0"/>
          <w:divBdr>
            <w:top w:val="none" w:sz="0" w:space="0" w:color="auto"/>
            <w:left w:val="none" w:sz="0" w:space="0" w:color="auto"/>
            <w:bottom w:val="none" w:sz="0" w:space="0" w:color="auto"/>
            <w:right w:val="none" w:sz="0" w:space="0" w:color="auto"/>
          </w:divBdr>
        </w:div>
        <w:div w:id="624117395">
          <w:marLeft w:val="0"/>
          <w:marRight w:val="0"/>
          <w:marTop w:val="0"/>
          <w:marBottom w:val="0"/>
          <w:divBdr>
            <w:top w:val="none" w:sz="0" w:space="0" w:color="auto"/>
            <w:left w:val="none" w:sz="0" w:space="0" w:color="auto"/>
            <w:bottom w:val="none" w:sz="0" w:space="0" w:color="auto"/>
            <w:right w:val="none" w:sz="0" w:space="0" w:color="auto"/>
          </w:divBdr>
        </w:div>
        <w:div w:id="489097509">
          <w:marLeft w:val="0"/>
          <w:marRight w:val="0"/>
          <w:marTop w:val="0"/>
          <w:marBottom w:val="0"/>
          <w:divBdr>
            <w:top w:val="none" w:sz="0" w:space="0" w:color="auto"/>
            <w:left w:val="none" w:sz="0" w:space="0" w:color="auto"/>
            <w:bottom w:val="none" w:sz="0" w:space="0" w:color="auto"/>
            <w:right w:val="none" w:sz="0" w:space="0" w:color="auto"/>
          </w:divBdr>
        </w:div>
        <w:div w:id="1366104760">
          <w:marLeft w:val="0"/>
          <w:marRight w:val="0"/>
          <w:marTop w:val="0"/>
          <w:marBottom w:val="0"/>
          <w:divBdr>
            <w:top w:val="none" w:sz="0" w:space="0" w:color="auto"/>
            <w:left w:val="none" w:sz="0" w:space="0" w:color="auto"/>
            <w:bottom w:val="none" w:sz="0" w:space="0" w:color="auto"/>
            <w:right w:val="none" w:sz="0" w:space="0" w:color="auto"/>
          </w:divBdr>
        </w:div>
        <w:div w:id="330452581">
          <w:marLeft w:val="0"/>
          <w:marRight w:val="0"/>
          <w:marTop w:val="0"/>
          <w:marBottom w:val="0"/>
          <w:divBdr>
            <w:top w:val="none" w:sz="0" w:space="0" w:color="auto"/>
            <w:left w:val="none" w:sz="0" w:space="0" w:color="auto"/>
            <w:bottom w:val="none" w:sz="0" w:space="0" w:color="auto"/>
            <w:right w:val="none" w:sz="0" w:space="0" w:color="auto"/>
          </w:divBdr>
        </w:div>
        <w:div w:id="634257927">
          <w:marLeft w:val="0"/>
          <w:marRight w:val="0"/>
          <w:marTop w:val="0"/>
          <w:marBottom w:val="0"/>
          <w:divBdr>
            <w:top w:val="none" w:sz="0" w:space="0" w:color="auto"/>
            <w:left w:val="none" w:sz="0" w:space="0" w:color="auto"/>
            <w:bottom w:val="none" w:sz="0" w:space="0" w:color="auto"/>
            <w:right w:val="none" w:sz="0" w:space="0" w:color="auto"/>
          </w:divBdr>
        </w:div>
        <w:div w:id="1199320961">
          <w:marLeft w:val="0"/>
          <w:marRight w:val="0"/>
          <w:marTop w:val="0"/>
          <w:marBottom w:val="0"/>
          <w:divBdr>
            <w:top w:val="none" w:sz="0" w:space="0" w:color="auto"/>
            <w:left w:val="none" w:sz="0" w:space="0" w:color="auto"/>
            <w:bottom w:val="none" w:sz="0" w:space="0" w:color="auto"/>
            <w:right w:val="none" w:sz="0" w:space="0" w:color="auto"/>
          </w:divBdr>
        </w:div>
        <w:div w:id="246960402">
          <w:marLeft w:val="0"/>
          <w:marRight w:val="0"/>
          <w:marTop w:val="0"/>
          <w:marBottom w:val="0"/>
          <w:divBdr>
            <w:top w:val="none" w:sz="0" w:space="0" w:color="auto"/>
            <w:left w:val="none" w:sz="0" w:space="0" w:color="auto"/>
            <w:bottom w:val="none" w:sz="0" w:space="0" w:color="auto"/>
            <w:right w:val="none" w:sz="0" w:space="0" w:color="auto"/>
          </w:divBdr>
        </w:div>
        <w:div w:id="942570440">
          <w:marLeft w:val="0"/>
          <w:marRight w:val="0"/>
          <w:marTop w:val="0"/>
          <w:marBottom w:val="0"/>
          <w:divBdr>
            <w:top w:val="none" w:sz="0" w:space="0" w:color="auto"/>
            <w:left w:val="none" w:sz="0" w:space="0" w:color="auto"/>
            <w:bottom w:val="none" w:sz="0" w:space="0" w:color="auto"/>
            <w:right w:val="none" w:sz="0" w:space="0" w:color="auto"/>
          </w:divBdr>
        </w:div>
        <w:div w:id="1477182917">
          <w:marLeft w:val="0"/>
          <w:marRight w:val="0"/>
          <w:marTop w:val="0"/>
          <w:marBottom w:val="0"/>
          <w:divBdr>
            <w:top w:val="none" w:sz="0" w:space="0" w:color="auto"/>
            <w:left w:val="none" w:sz="0" w:space="0" w:color="auto"/>
            <w:bottom w:val="none" w:sz="0" w:space="0" w:color="auto"/>
            <w:right w:val="none" w:sz="0" w:space="0" w:color="auto"/>
          </w:divBdr>
        </w:div>
        <w:div w:id="1358894030">
          <w:marLeft w:val="0"/>
          <w:marRight w:val="0"/>
          <w:marTop w:val="0"/>
          <w:marBottom w:val="0"/>
          <w:divBdr>
            <w:top w:val="none" w:sz="0" w:space="0" w:color="auto"/>
            <w:left w:val="none" w:sz="0" w:space="0" w:color="auto"/>
            <w:bottom w:val="none" w:sz="0" w:space="0" w:color="auto"/>
            <w:right w:val="none" w:sz="0" w:space="0" w:color="auto"/>
          </w:divBdr>
        </w:div>
        <w:div w:id="1155679303">
          <w:marLeft w:val="0"/>
          <w:marRight w:val="0"/>
          <w:marTop w:val="0"/>
          <w:marBottom w:val="0"/>
          <w:divBdr>
            <w:top w:val="none" w:sz="0" w:space="0" w:color="auto"/>
            <w:left w:val="none" w:sz="0" w:space="0" w:color="auto"/>
            <w:bottom w:val="none" w:sz="0" w:space="0" w:color="auto"/>
            <w:right w:val="none" w:sz="0" w:space="0" w:color="auto"/>
          </w:divBdr>
        </w:div>
        <w:div w:id="1996106429">
          <w:marLeft w:val="0"/>
          <w:marRight w:val="0"/>
          <w:marTop w:val="0"/>
          <w:marBottom w:val="0"/>
          <w:divBdr>
            <w:top w:val="none" w:sz="0" w:space="0" w:color="auto"/>
            <w:left w:val="none" w:sz="0" w:space="0" w:color="auto"/>
            <w:bottom w:val="none" w:sz="0" w:space="0" w:color="auto"/>
            <w:right w:val="none" w:sz="0" w:space="0" w:color="auto"/>
          </w:divBdr>
        </w:div>
        <w:div w:id="469903095">
          <w:marLeft w:val="0"/>
          <w:marRight w:val="0"/>
          <w:marTop w:val="0"/>
          <w:marBottom w:val="0"/>
          <w:divBdr>
            <w:top w:val="none" w:sz="0" w:space="0" w:color="auto"/>
            <w:left w:val="none" w:sz="0" w:space="0" w:color="auto"/>
            <w:bottom w:val="none" w:sz="0" w:space="0" w:color="auto"/>
            <w:right w:val="none" w:sz="0" w:space="0" w:color="auto"/>
          </w:divBdr>
        </w:div>
        <w:div w:id="1773476549">
          <w:marLeft w:val="0"/>
          <w:marRight w:val="0"/>
          <w:marTop w:val="0"/>
          <w:marBottom w:val="0"/>
          <w:divBdr>
            <w:top w:val="none" w:sz="0" w:space="0" w:color="auto"/>
            <w:left w:val="none" w:sz="0" w:space="0" w:color="auto"/>
            <w:bottom w:val="none" w:sz="0" w:space="0" w:color="auto"/>
            <w:right w:val="none" w:sz="0" w:space="0" w:color="auto"/>
          </w:divBdr>
        </w:div>
        <w:div w:id="2021081702">
          <w:marLeft w:val="0"/>
          <w:marRight w:val="0"/>
          <w:marTop w:val="0"/>
          <w:marBottom w:val="0"/>
          <w:divBdr>
            <w:top w:val="none" w:sz="0" w:space="0" w:color="auto"/>
            <w:left w:val="none" w:sz="0" w:space="0" w:color="auto"/>
            <w:bottom w:val="none" w:sz="0" w:space="0" w:color="auto"/>
            <w:right w:val="none" w:sz="0" w:space="0" w:color="auto"/>
          </w:divBdr>
        </w:div>
        <w:div w:id="1763332358">
          <w:marLeft w:val="0"/>
          <w:marRight w:val="0"/>
          <w:marTop w:val="0"/>
          <w:marBottom w:val="0"/>
          <w:divBdr>
            <w:top w:val="none" w:sz="0" w:space="0" w:color="auto"/>
            <w:left w:val="none" w:sz="0" w:space="0" w:color="auto"/>
            <w:bottom w:val="none" w:sz="0" w:space="0" w:color="auto"/>
            <w:right w:val="none" w:sz="0" w:space="0" w:color="auto"/>
          </w:divBdr>
        </w:div>
        <w:div w:id="9332813">
          <w:marLeft w:val="0"/>
          <w:marRight w:val="0"/>
          <w:marTop w:val="0"/>
          <w:marBottom w:val="0"/>
          <w:divBdr>
            <w:top w:val="none" w:sz="0" w:space="0" w:color="auto"/>
            <w:left w:val="none" w:sz="0" w:space="0" w:color="auto"/>
            <w:bottom w:val="none" w:sz="0" w:space="0" w:color="auto"/>
            <w:right w:val="none" w:sz="0" w:space="0" w:color="auto"/>
          </w:divBdr>
        </w:div>
        <w:div w:id="1612933813">
          <w:marLeft w:val="0"/>
          <w:marRight w:val="0"/>
          <w:marTop w:val="120"/>
          <w:marBottom w:val="96"/>
          <w:divBdr>
            <w:top w:val="none" w:sz="0" w:space="0" w:color="auto"/>
            <w:left w:val="none" w:sz="0" w:space="0" w:color="auto"/>
            <w:bottom w:val="none" w:sz="0" w:space="0" w:color="auto"/>
            <w:right w:val="none" w:sz="0" w:space="0" w:color="auto"/>
          </w:divBdr>
          <w:divsChild>
            <w:div w:id="1805921919">
              <w:marLeft w:val="0"/>
              <w:marRight w:val="0"/>
              <w:marTop w:val="0"/>
              <w:marBottom w:val="0"/>
              <w:divBdr>
                <w:top w:val="none" w:sz="0" w:space="0" w:color="auto"/>
                <w:left w:val="none" w:sz="0" w:space="0" w:color="auto"/>
                <w:bottom w:val="none" w:sz="0" w:space="0" w:color="auto"/>
                <w:right w:val="none" w:sz="0" w:space="0" w:color="auto"/>
              </w:divBdr>
            </w:div>
          </w:divsChild>
        </w:div>
        <w:div w:id="933434749">
          <w:marLeft w:val="0"/>
          <w:marRight w:val="0"/>
          <w:marTop w:val="0"/>
          <w:marBottom w:val="0"/>
          <w:divBdr>
            <w:top w:val="none" w:sz="0" w:space="0" w:color="auto"/>
            <w:left w:val="none" w:sz="0" w:space="0" w:color="auto"/>
            <w:bottom w:val="none" w:sz="0" w:space="0" w:color="auto"/>
            <w:right w:val="none" w:sz="0" w:space="0" w:color="auto"/>
          </w:divBdr>
        </w:div>
        <w:div w:id="2026589000">
          <w:marLeft w:val="0"/>
          <w:marRight w:val="0"/>
          <w:marTop w:val="0"/>
          <w:marBottom w:val="0"/>
          <w:divBdr>
            <w:top w:val="none" w:sz="0" w:space="0" w:color="auto"/>
            <w:left w:val="none" w:sz="0" w:space="0" w:color="auto"/>
            <w:bottom w:val="none" w:sz="0" w:space="0" w:color="auto"/>
            <w:right w:val="none" w:sz="0" w:space="0" w:color="auto"/>
          </w:divBdr>
        </w:div>
        <w:div w:id="959458810">
          <w:marLeft w:val="0"/>
          <w:marRight w:val="0"/>
          <w:marTop w:val="0"/>
          <w:marBottom w:val="0"/>
          <w:divBdr>
            <w:top w:val="none" w:sz="0" w:space="0" w:color="auto"/>
            <w:left w:val="none" w:sz="0" w:space="0" w:color="auto"/>
            <w:bottom w:val="none" w:sz="0" w:space="0" w:color="auto"/>
            <w:right w:val="none" w:sz="0" w:space="0" w:color="auto"/>
          </w:divBdr>
        </w:div>
        <w:div w:id="1979873936">
          <w:marLeft w:val="0"/>
          <w:marRight w:val="0"/>
          <w:marTop w:val="0"/>
          <w:marBottom w:val="0"/>
          <w:divBdr>
            <w:top w:val="none" w:sz="0" w:space="0" w:color="auto"/>
            <w:left w:val="none" w:sz="0" w:space="0" w:color="auto"/>
            <w:bottom w:val="none" w:sz="0" w:space="0" w:color="auto"/>
            <w:right w:val="none" w:sz="0" w:space="0" w:color="auto"/>
          </w:divBdr>
        </w:div>
        <w:div w:id="135725394">
          <w:marLeft w:val="0"/>
          <w:marRight w:val="0"/>
          <w:marTop w:val="0"/>
          <w:marBottom w:val="0"/>
          <w:divBdr>
            <w:top w:val="none" w:sz="0" w:space="0" w:color="auto"/>
            <w:left w:val="none" w:sz="0" w:space="0" w:color="auto"/>
            <w:bottom w:val="none" w:sz="0" w:space="0" w:color="auto"/>
            <w:right w:val="none" w:sz="0" w:space="0" w:color="auto"/>
          </w:divBdr>
        </w:div>
        <w:div w:id="726991863">
          <w:marLeft w:val="0"/>
          <w:marRight w:val="0"/>
          <w:marTop w:val="0"/>
          <w:marBottom w:val="0"/>
          <w:divBdr>
            <w:top w:val="none" w:sz="0" w:space="0" w:color="auto"/>
            <w:left w:val="none" w:sz="0" w:space="0" w:color="auto"/>
            <w:bottom w:val="none" w:sz="0" w:space="0" w:color="auto"/>
            <w:right w:val="none" w:sz="0" w:space="0" w:color="auto"/>
          </w:divBdr>
        </w:div>
        <w:div w:id="796994292">
          <w:marLeft w:val="0"/>
          <w:marRight w:val="0"/>
          <w:marTop w:val="0"/>
          <w:marBottom w:val="0"/>
          <w:divBdr>
            <w:top w:val="none" w:sz="0" w:space="0" w:color="auto"/>
            <w:left w:val="none" w:sz="0" w:space="0" w:color="auto"/>
            <w:bottom w:val="none" w:sz="0" w:space="0" w:color="auto"/>
            <w:right w:val="none" w:sz="0" w:space="0" w:color="auto"/>
          </w:divBdr>
        </w:div>
        <w:div w:id="1951891273">
          <w:marLeft w:val="0"/>
          <w:marRight w:val="0"/>
          <w:marTop w:val="0"/>
          <w:marBottom w:val="0"/>
          <w:divBdr>
            <w:top w:val="none" w:sz="0" w:space="0" w:color="auto"/>
            <w:left w:val="none" w:sz="0" w:space="0" w:color="auto"/>
            <w:bottom w:val="none" w:sz="0" w:space="0" w:color="auto"/>
            <w:right w:val="none" w:sz="0" w:space="0" w:color="auto"/>
          </w:divBdr>
        </w:div>
        <w:div w:id="1069957447">
          <w:marLeft w:val="0"/>
          <w:marRight w:val="0"/>
          <w:marTop w:val="0"/>
          <w:marBottom w:val="0"/>
          <w:divBdr>
            <w:top w:val="none" w:sz="0" w:space="0" w:color="auto"/>
            <w:left w:val="none" w:sz="0" w:space="0" w:color="auto"/>
            <w:bottom w:val="none" w:sz="0" w:space="0" w:color="auto"/>
            <w:right w:val="none" w:sz="0" w:space="0" w:color="auto"/>
          </w:divBdr>
        </w:div>
        <w:div w:id="1400325001">
          <w:marLeft w:val="0"/>
          <w:marRight w:val="0"/>
          <w:marTop w:val="0"/>
          <w:marBottom w:val="0"/>
          <w:divBdr>
            <w:top w:val="none" w:sz="0" w:space="0" w:color="auto"/>
            <w:left w:val="none" w:sz="0" w:space="0" w:color="auto"/>
            <w:bottom w:val="none" w:sz="0" w:space="0" w:color="auto"/>
            <w:right w:val="none" w:sz="0" w:space="0" w:color="auto"/>
          </w:divBdr>
        </w:div>
        <w:div w:id="222450277">
          <w:marLeft w:val="0"/>
          <w:marRight w:val="0"/>
          <w:marTop w:val="0"/>
          <w:marBottom w:val="0"/>
          <w:divBdr>
            <w:top w:val="none" w:sz="0" w:space="0" w:color="auto"/>
            <w:left w:val="none" w:sz="0" w:space="0" w:color="auto"/>
            <w:bottom w:val="none" w:sz="0" w:space="0" w:color="auto"/>
            <w:right w:val="none" w:sz="0" w:space="0" w:color="auto"/>
          </w:divBdr>
        </w:div>
        <w:div w:id="290088750">
          <w:marLeft w:val="0"/>
          <w:marRight w:val="0"/>
          <w:marTop w:val="0"/>
          <w:marBottom w:val="0"/>
          <w:divBdr>
            <w:top w:val="none" w:sz="0" w:space="0" w:color="auto"/>
            <w:left w:val="none" w:sz="0" w:space="0" w:color="auto"/>
            <w:bottom w:val="none" w:sz="0" w:space="0" w:color="auto"/>
            <w:right w:val="none" w:sz="0" w:space="0" w:color="auto"/>
          </w:divBdr>
        </w:div>
        <w:div w:id="1813208843">
          <w:marLeft w:val="0"/>
          <w:marRight w:val="0"/>
          <w:marTop w:val="0"/>
          <w:marBottom w:val="0"/>
          <w:divBdr>
            <w:top w:val="none" w:sz="0" w:space="0" w:color="auto"/>
            <w:left w:val="none" w:sz="0" w:space="0" w:color="auto"/>
            <w:bottom w:val="none" w:sz="0" w:space="0" w:color="auto"/>
            <w:right w:val="none" w:sz="0" w:space="0" w:color="auto"/>
          </w:divBdr>
        </w:div>
        <w:div w:id="1421442613">
          <w:marLeft w:val="0"/>
          <w:marRight w:val="0"/>
          <w:marTop w:val="0"/>
          <w:marBottom w:val="0"/>
          <w:divBdr>
            <w:top w:val="none" w:sz="0" w:space="0" w:color="auto"/>
            <w:left w:val="none" w:sz="0" w:space="0" w:color="auto"/>
            <w:bottom w:val="none" w:sz="0" w:space="0" w:color="auto"/>
            <w:right w:val="none" w:sz="0" w:space="0" w:color="auto"/>
          </w:divBdr>
        </w:div>
        <w:div w:id="1465392711">
          <w:marLeft w:val="0"/>
          <w:marRight w:val="0"/>
          <w:marTop w:val="0"/>
          <w:marBottom w:val="0"/>
          <w:divBdr>
            <w:top w:val="none" w:sz="0" w:space="0" w:color="auto"/>
            <w:left w:val="none" w:sz="0" w:space="0" w:color="auto"/>
            <w:bottom w:val="none" w:sz="0" w:space="0" w:color="auto"/>
            <w:right w:val="none" w:sz="0" w:space="0" w:color="auto"/>
          </w:divBdr>
        </w:div>
        <w:div w:id="488179375">
          <w:marLeft w:val="0"/>
          <w:marRight w:val="0"/>
          <w:marTop w:val="0"/>
          <w:marBottom w:val="0"/>
          <w:divBdr>
            <w:top w:val="none" w:sz="0" w:space="0" w:color="auto"/>
            <w:left w:val="none" w:sz="0" w:space="0" w:color="auto"/>
            <w:bottom w:val="none" w:sz="0" w:space="0" w:color="auto"/>
            <w:right w:val="none" w:sz="0" w:space="0" w:color="auto"/>
          </w:divBdr>
        </w:div>
        <w:div w:id="67926214">
          <w:marLeft w:val="0"/>
          <w:marRight w:val="0"/>
          <w:marTop w:val="0"/>
          <w:marBottom w:val="0"/>
          <w:divBdr>
            <w:top w:val="none" w:sz="0" w:space="0" w:color="auto"/>
            <w:left w:val="none" w:sz="0" w:space="0" w:color="auto"/>
            <w:bottom w:val="none" w:sz="0" w:space="0" w:color="auto"/>
            <w:right w:val="none" w:sz="0" w:space="0" w:color="auto"/>
          </w:divBdr>
        </w:div>
        <w:div w:id="1692876400">
          <w:marLeft w:val="0"/>
          <w:marRight w:val="0"/>
          <w:marTop w:val="0"/>
          <w:marBottom w:val="0"/>
          <w:divBdr>
            <w:top w:val="none" w:sz="0" w:space="0" w:color="auto"/>
            <w:left w:val="none" w:sz="0" w:space="0" w:color="auto"/>
            <w:bottom w:val="none" w:sz="0" w:space="0" w:color="auto"/>
            <w:right w:val="none" w:sz="0" w:space="0" w:color="auto"/>
          </w:divBdr>
        </w:div>
        <w:div w:id="1550876165">
          <w:marLeft w:val="0"/>
          <w:marRight w:val="0"/>
          <w:marTop w:val="0"/>
          <w:marBottom w:val="0"/>
          <w:divBdr>
            <w:top w:val="none" w:sz="0" w:space="0" w:color="auto"/>
            <w:left w:val="none" w:sz="0" w:space="0" w:color="auto"/>
            <w:bottom w:val="none" w:sz="0" w:space="0" w:color="auto"/>
            <w:right w:val="none" w:sz="0" w:space="0" w:color="auto"/>
          </w:divBdr>
        </w:div>
        <w:div w:id="660618047">
          <w:marLeft w:val="0"/>
          <w:marRight w:val="0"/>
          <w:marTop w:val="0"/>
          <w:marBottom w:val="0"/>
          <w:divBdr>
            <w:top w:val="none" w:sz="0" w:space="0" w:color="auto"/>
            <w:left w:val="none" w:sz="0" w:space="0" w:color="auto"/>
            <w:bottom w:val="none" w:sz="0" w:space="0" w:color="auto"/>
            <w:right w:val="none" w:sz="0" w:space="0" w:color="auto"/>
          </w:divBdr>
        </w:div>
        <w:div w:id="1840735534">
          <w:marLeft w:val="0"/>
          <w:marRight w:val="0"/>
          <w:marTop w:val="0"/>
          <w:marBottom w:val="0"/>
          <w:divBdr>
            <w:top w:val="none" w:sz="0" w:space="0" w:color="auto"/>
            <w:left w:val="none" w:sz="0" w:space="0" w:color="auto"/>
            <w:bottom w:val="none" w:sz="0" w:space="0" w:color="auto"/>
            <w:right w:val="none" w:sz="0" w:space="0" w:color="auto"/>
          </w:divBdr>
        </w:div>
        <w:div w:id="910387392">
          <w:marLeft w:val="0"/>
          <w:marRight w:val="0"/>
          <w:marTop w:val="0"/>
          <w:marBottom w:val="0"/>
          <w:divBdr>
            <w:top w:val="none" w:sz="0" w:space="0" w:color="auto"/>
            <w:left w:val="none" w:sz="0" w:space="0" w:color="auto"/>
            <w:bottom w:val="none" w:sz="0" w:space="0" w:color="auto"/>
            <w:right w:val="none" w:sz="0" w:space="0" w:color="auto"/>
          </w:divBdr>
        </w:div>
        <w:div w:id="993797173">
          <w:marLeft w:val="0"/>
          <w:marRight w:val="0"/>
          <w:marTop w:val="0"/>
          <w:marBottom w:val="0"/>
          <w:divBdr>
            <w:top w:val="none" w:sz="0" w:space="0" w:color="auto"/>
            <w:left w:val="none" w:sz="0" w:space="0" w:color="auto"/>
            <w:bottom w:val="none" w:sz="0" w:space="0" w:color="auto"/>
            <w:right w:val="none" w:sz="0" w:space="0" w:color="auto"/>
          </w:divBdr>
        </w:div>
        <w:div w:id="455173485">
          <w:marLeft w:val="0"/>
          <w:marRight w:val="0"/>
          <w:marTop w:val="0"/>
          <w:marBottom w:val="0"/>
          <w:divBdr>
            <w:top w:val="none" w:sz="0" w:space="0" w:color="auto"/>
            <w:left w:val="none" w:sz="0" w:space="0" w:color="auto"/>
            <w:bottom w:val="none" w:sz="0" w:space="0" w:color="auto"/>
            <w:right w:val="none" w:sz="0" w:space="0" w:color="auto"/>
          </w:divBdr>
        </w:div>
        <w:div w:id="811798854">
          <w:marLeft w:val="0"/>
          <w:marRight w:val="0"/>
          <w:marTop w:val="0"/>
          <w:marBottom w:val="0"/>
          <w:divBdr>
            <w:top w:val="none" w:sz="0" w:space="0" w:color="auto"/>
            <w:left w:val="none" w:sz="0" w:space="0" w:color="auto"/>
            <w:bottom w:val="none" w:sz="0" w:space="0" w:color="auto"/>
            <w:right w:val="none" w:sz="0" w:space="0" w:color="auto"/>
          </w:divBdr>
        </w:div>
        <w:div w:id="69037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7561</Words>
  <Characters>43102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2018-09-21T05:41:00Z</dcterms:created>
  <dcterms:modified xsi:type="dcterms:W3CDTF">2018-09-21T05:52:00Z</dcterms:modified>
</cp:coreProperties>
</file>